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24A" w14:textId="311CF1E3" w:rsidR="009020C2" w:rsidRPr="00D65CAB" w:rsidRDefault="00934F7D" w:rsidP="000646DE">
      <w:pPr>
        <w:tabs>
          <w:tab w:val="center" w:pos="7200"/>
        </w:tabs>
        <w:jc w:val="center"/>
        <w:rPr>
          <w:rFonts w:asciiTheme="minorHAnsi" w:hAnsiTheme="minorHAnsi" w:cstheme="minorHAnsi"/>
          <w:b/>
          <w:sz w:val="28"/>
          <w:szCs w:val="40"/>
        </w:rPr>
      </w:pPr>
      <w:r w:rsidRPr="00D65CAB">
        <w:rPr>
          <w:rFonts w:asciiTheme="minorHAnsi" w:hAnsiTheme="minorHAnsi" w:cstheme="minorHAnsi"/>
          <w:b/>
          <w:noProof/>
          <w:sz w:val="28"/>
          <w:szCs w:val="40"/>
        </w:rPr>
        <mc:AlternateContent>
          <mc:Choice Requires="wps">
            <w:drawing>
              <wp:anchor distT="0" distB="0" distL="114300" distR="114300" simplePos="0" relativeHeight="251658241" behindDoc="0" locked="0" layoutInCell="1" allowOverlap="1" wp14:anchorId="783BBC8F" wp14:editId="73B27B62">
                <wp:simplePos x="0" y="0"/>
                <wp:positionH relativeFrom="column">
                  <wp:posOffset>6343650</wp:posOffset>
                </wp:positionH>
                <wp:positionV relativeFrom="paragraph">
                  <wp:posOffset>-421640</wp:posOffset>
                </wp:positionV>
                <wp:extent cx="3190875" cy="806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90875" cy="806450"/>
                        </a:xfrm>
                        <a:prstGeom prst="rect">
                          <a:avLst/>
                        </a:prstGeom>
                        <a:noFill/>
                        <a:ln w="6350">
                          <a:noFill/>
                        </a:ln>
                      </wps:spPr>
                      <wps:txbx>
                        <w:txbxContent>
                          <w:p w14:paraId="587A835E" w14:textId="4317C627" w:rsidR="009C3E8A" w:rsidRPr="004C79F8" w:rsidRDefault="00934F7D" w:rsidP="00934F7D">
                            <w:pPr>
                              <w:pStyle w:val="Header"/>
                              <w:tabs>
                                <w:tab w:val="clear" w:pos="4680"/>
                                <w:tab w:val="clear" w:pos="9360"/>
                              </w:tabs>
                              <w:ind w:right="360"/>
                              <w:jc w:val="right"/>
                              <w:rPr>
                                <w:rFonts w:asciiTheme="minorHAnsi" w:hAnsiTheme="minorHAnsi" w:cstheme="minorHAnsi"/>
                                <w:b/>
                                <w:bCs/>
                                <w:color w:val="FFFFFF" w:themeColor="background1"/>
                                <w:sz w:val="21"/>
                                <w:szCs w:val="21"/>
                              </w:rPr>
                            </w:pPr>
                            <w:r w:rsidRPr="004C79F8">
                              <w:rPr>
                                <w:rFonts w:asciiTheme="minorHAnsi" w:hAnsiTheme="minorHAnsi" w:cstheme="minorHAnsi"/>
                                <w:b/>
                                <w:bCs/>
                                <w:noProof/>
                                <w:color w:val="FFFFFF" w:themeColor="background1"/>
                                <w:sz w:val="21"/>
                                <w:szCs w:val="21"/>
                              </w:rPr>
                              <w:t>AP Biology</w:t>
                            </w:r>
                          </w:p>
                          <w:p w14:paraId="6F0EA242" w14:textId="4A348A68" w:rsidR="009C3E8A" w:rsidRPr="004C79F8" w:rsidRDefault="00934F7D" w:rsidP="00934F7D">
                            <w:pPr>
                              <w:pStyle w:val="Header"/>
                              <w:ind w:right="360"/>
                              <w:jc w:val="right"/>
                              <w:rPr>
                                <w:rFonts w:asciiTheme="minorHAnsi" w:hAnsiTheme="minorHAnsi" w:cstheme="minorHAnsi"/>
                                <w:color w:val="FFFFFF" w:themeColor="background1"/>
                                <w:sz w:val="21"/>
                                <w:szCs w:val="21"/>
                              </w:rPr>
                            </w:pPr>
                            <w:r w:rsidRPr="004C79F8">
                              <w:rPr>
                                <w:rFonts w:asciiTheme="minorHAnsi" w:hAnsiTheme="minorHAnsi" w:cstheme="minorHAnsi"/>
                                <w:color w:val="FFFFFF" w:themeColor="background1"/>
                                <w:sz w:val="21"/>
                                <w:szCs w:val="21"/>
                              </w:rPr>
                              <w:t xml:space="preserve">Unit </w:t>
                            </w:r>
                            <w:r w:rsidR="00163503" w:rsidRPr="004C79F8">
                              <w:rPr>
                                <w:rFonts w:asciiTheme="minorHAnsi" w:hAnsiTheme="minorHAnsi" w:cstheme="minorHAnsi"/>
                                <w:color w:val="FFFFFF" w:themeColor="background1"/>
                                <w:sz w:val="21"/>
                                <w:szCs w:val="21"/>
                              </w:rPr>
                              <w:t>5</w:t>
                            </w:r>
                            <w:r w:rsidRPr="004C79F8">
                              <w:rPr>
                                <w:rFonts w:asciiTheme="minorHAnsi" w:hAnsiTheme="minorHAnsi" w:cstheme="minorHAnsi"/>
                                <w:color w:val="FFFFFF" w:themeColor="background1"/>
                                <w:sz w:val="21"/>
                                <w:szCs w:val="21"/>
                              </w:rPr>
                              <w:t xml:space="preserve">: </w:t>
                            </w:r>
                            <w:r w:rsidR="00957CB9" w:rsidRPr="004C79F8">
                              <w:rPr>
                                <w:rFonts w:asciiTheme="minorHAnsi" w:hAnsiTheme="minorHAnsi" w:cstheme="minorHAnsi"/>
                                <w:color w:val="FFFFFF" w:themeColor="background1"/>
                                <w:sz w:val="21"/>
                                <w:szCs w:val="21"/>
                              </w:rPr>
                              <w:t>Heredity</w:t>
                            </w:r>
                          </w:p>
                          <w:p w14:paraId="1F73BA82" w14:textId="5A68C38E" w:rsidR="009C3E8A" w:rsidRPr="004C79F8" w:rsidRDefault="009C3E8A" w:rsidP="00934F7D">
                            <w:pPr>
                              <w:pStyle w:val="Header"/>
                              <w:ind w:right="360"/>
                              <w:jc w:val="right"/>
                              <w:rPr>
                                <w:rFonts w:asciiTheme="minorHAnsi" w:hAnsiTheme="minorHAnsi" w:cstheme="minorHAnsi"/>
                                <w:color w:val="FFFFFF" w:themeColor="background1"/>
                                <w:sz w:val="21"/>
                                <w:szCs w:val="21"/>
                              </w:rPr>
                            </w:pPr>
                            <w:r w:rsidRPr="004C79F8">
                              <w:rPr>
                                <w:rFonts w:asciiTheme="minorHAnsi" w:hAnsiTheme="minorHAnsi" w:cstheme="minorHAnsi"/>
                                <w:color w:val="FFFFFF" w:themeColor="background1"/>
                                <w:sz w:val="21"/>
                                <w:szCs w:val="21"/>
                              </w:rPr>
                              <w:t xml:space="preserve">Suggested Duration: </w:t>
                            </w:r>
                            <w:r w:rsidR="008F1F68" w:rsidRPr="004C79F8">
                              <w:rPr>
                                <w:rFonts w:asciiTheme="minorHAnsi" w:hAnsiTheme="minorHAnsi" w:cstheme="minorHAnsi"/>
                                <w:color w:val="FFFFFF" w:themeColor="background1"/>
                                <w:sz w:val="21"/>
                                <w:szCs w:val="21"/>
                              </w:rPr>
                              <w:t>10</w:t>
                            </w:r>
                            <w:r w:rsidRPr="004C79F8">
                              <w:rPr>
                                <w:rFonts w:asciiTheme="minorHAnsi" w:hAnsiTheme="minorHAnsi" w:cstheme="minorHAnsi"/>
                                <w:color w:val="FFFFFF" w:themeColor="background1"/>
                                <w:sz w:val="21"/>
                                <w:szCs w:val="21"/>
                              </w:rPr>
                              <w:t xml:space="preserve">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BC8F" id="_x0000_t202" coordsize="21600,21600" o:spt="202" path="m,l,21600r21600,l21600,xe">
                <v:stroke joinstyle="miter"/>
                <v:path gradientshapeok="t" o:connecttype="rect"/>
              </v:shapetype>
              <v:shape id="Text Box 4" o:spid="_x0000_s1026" type="#_x0000_t202" style="position:absolute;left:0;text-align:left;margin-left:499.5pt;margin-top:-33.2pt;width:251.25pt;height: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" filled="f" stroked="f" strokeweight=".5pt">
                <v:textbox>
                  <w:txbxContent>
                    <w:p w14:paraId="587A835E" w14:textId="4317C627" w:rsidR="009C3E8A" w:rsidRPr="004C79F8" w:rsidRDefault="00934F7D" w:rsidP="00934F7D">
                      <w:pPr>
                        <w:pStyle w:val="Header"/>
                        <w:tabs>
                          <w:tab w:val="clear" w:pos="4680"/>
                          <w:tab w:val="clear" w:pos="9360"/>
                        </w:tabs>
                        <w:ind w:right="360"/>
                        <w:jc w:val="right"/>
                        <w:rPr>
                          <w:rFonts w:asciiTheme="minorHAnsi" w:hAnsiTheme="minorHAnsi" w:cstheme="minorHAnsi"/>
                          <w:b/>
                          <w:bCs/>
                          <w:color w:val="FFFFFF" w:themeColor="background1"/>
                          <w:sz w:val="21"/>
                          <w:szCs w:val="21"/>
                        </w:rPr>
                      </w:pPr>
                      <w:r w:rsidRPr="004C79F8">
                        <w:rPr>
                          <w:rFonts w:asciiTheme="minorHAnsi" w:hAnsiTheme="minorHAnsi" w:cstheme="minorHAnsi"/>
                          <w:b/>
                          <w:bCs/>
                          <w:noProof/>
                          <w:color w:val="FFFFFF" w:themeColor="background1"/>
                          <w:sz w:val="21"/>
                          <w:szCs w:val="21"/>
                        </w:rPr>
                        <w:t>AP Biology</w:t>
                      </w:r>
                    </w:p>
                    <w:p w14:paraId="6F0EA242" w14:textId="4A348A68" w:rsidR="009C3E8A" w:rsidRPr="004C79F8" w:rsidRDefault="00934F7D" w:rsidP="00934F7D">
                      <w:pPr>
                        <w:pStyle w:val="Header"/>
                        <w:ind w:right="360"/>
                        <w:jc w:val="right"/>
                        <w:rPr>
                          <w:rFonts w:asciiTheme="minorHAnsi" w:hAnsiTheme="minorHAnsi" w:cstheme="minorHAnsi"/>
                          <w:color w:val="FFFFFF" w:themeColor="background1"/>
                          <w:sz w:val="21"/>
                          <w:szCs w:val="21"/>
                        </w:rPr>
                      </w:pPr>
                      <w:r w:rsidRPr="004C79F8">
                        <w:rPr>
                          <w:rFonts w:asciiTheme="minorHAnsi" w:hAnsiTheme="minorHAnsi" w:cstheme="minorHAnsi"/>
                          <w:color w:val="FFFFFF" w:themeColor="background1"/>
                          <w:sz w:val="21"/>
                          <w:szCs w:val="21"/>
                        </w:rPr>
                        <w:t xml:space="preserve">Unit </w:t>
                      </w:r>
                      <w:r w:rsidR="00163503" w:rsidRPr="004C79F8">
                        <w:rPr>
                          <w:rFonts w:asciiTheme="minorHAnsi" w:hAnsiTheme="minorHAnsi" w:cstheme="minorHAnsi"/>
                          <w:color w:val="FFFFFF" w:themeColor="background1"/>
                          <w:sz w:val="21"/>
                          <w:szCs w:val="21"/>
                        </w:rPr>
                        <w:t>5</w:t>
                      </w:r>
                      <w:r w:rsidRPr="004C79F8">
                        <w:rPr>
                          <w:rFonts w:asciiTheme="minorHAnsi" w:hAnsiTheme="minorHAnsi" w:cstheme="minorHAnsi"/>
                          <w:color w:val="FFFFFF" w:themeColor="background1"/>
                          <w:sz w:val="21"/>
                          <w:szCs w:val="21"/>
                        </w:rPr>
                        <w:t xml:space="preserve">: </w:t>
                      </w:r>
                      <w:r w:rsidR="00957CB9" w:rsidRPr="004C79F8">
                        <w:rPr>
                          <w:rFonts w:asciiTheme="minorHAnsi" w:hAnsiTheme="minorHAnsi" w:cstheme="minorHAnsi"/>
                          <w:color w:val="FFFFFF" w:themeColor="background1"/>
                          <w:sz w:val="21"/>
                          <w:szCs w:val="21"/>
                        </w:rPr>
                        <w:t>Heredity</w:t>
                      </w:r>
                    </w:p>
                    <w:p w14:paraId="1F73BA82" w14:textId="5A68C38E" w:rsidR="009C3E8A" w:rsidRPr="004C79F8" w:rsidRDefault="009C3E8A" w:rsidP="00934F7D">
                      <w:pPr>
                        <w:pStyle w:val="Header"/>
                        <w:ind w:right="360"/>
                        <w:jc w:val="right"/>
                        <w:rPr>
                          <w:rFonts w:asciiTheme="minorHAnsi" w:hAnsiTheme="minorHAnsi" w:cstheme="minorHAnsi"/>
                          <w:color w:val="FFFFFF" w:themeColor="background1"/>
                          <w:sz w:val="21"/>
                          <w:szCs w:val="21"/>
                        </w:rPr>
                      </w:pPr>
                      <w:r w:rsidRPr="004C79F8">
                        <w:rPr>
                          <w:rFonts w:asciiTheme="minorHAnsi" w:hAnsiTheme="minorHAnsi" w:cstheme="minorHAnsi"/>
                          <w:color w:val="FFFFFF" w:themeColor="background1"/>
                          <w:sz w:val="21"/>
                          <w:szCs w:val="21"/>
                        </w:rPr>
                        <w:t xml:space="preserve">Suggested Duration: </w:t>
                      </w:r>
                      <w:r w:rsidR="008F1F68" w:rsidRPr="004C79F8">
                        <w:rPr>
                          <w:rFonts w:asciiTheme="minorHAnsi" w:hAnsiTheme="minorHAnsi" w:cstheme="minorHAnsi"/>
                          <w:color w:val="FFFFFF" w:themeColor="background1"/>
                          <w:sz w:val="21"/>
                          <w:szCs w:val="21"/>
                        </w:rPr>
                        <w:t>10</w:t>
                      </w:r>
                      <w:r w:rsidRPr="004C79F8">
                        <w:rPr>
                          <w:rFonts w:asciiTheme="minorHAnsi" w:hAnsiTheme="minorHAnsi" w:cstheme="minorHAnsi"/>
                          <w:color w:val="FFFFFF" w:themeColor="background1"/>
                          <w:sz w:val="21"/>
                          <w:szCs w:val="21"/>
                        </w:rPr>
                        <w:t xml:space="preserve"> Days </w:t>
                      </w:r>
                    </w:p>
                  </w:txbxContent>
                </v:textbox>
              </v:shape>
            </w:pict>
          </mc:Fallback>
        </mc:AlternateContent>
      </w:r>
      <w:r w:rsidR="000F19DB" w:rsidRPr="00D65CAB">
        <w:rPr>
          <w:rFonts w:asciiTheme="minorHAnsi" w:hAnsiTheme="minorHAnsi" w:cstheme="minorHAnsi"/>
          <w:b/>
          <w:noProof/>
          <w:sz w:val="28"/>
          <w:szCs w:val="40"/>
        </w:rPr>
        <mc:AlternateContent>
          <mc:Choice Requires="wps">
            <w:drawing>
              <wp:anchor distT="0" distB="0" distL="114300" distR="114300" simplePos="0" relativeHeight="251658242" behindDoc="0" locked="0" layoutInCell="1" allowOverlap="1" wp14:anchorId="6132DCD3" wp14:editId="704B608A">
                <wp:simplePos x="0" y="0"/>
                <wp:positionH relativeFrom="column">
                  <wp:posOffset>1430655</wp:posOffset>
                </wp:positionH>
                <wp:positionV relativeFrom="paragraph">
                  <wp:posOffset>-300567</wp:posOffset>
                </wp:positionV>
                <wp:extent cx="5615305" cy="506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15305" cy="506730"/>
                        </a:xfrm>
                        <a:prstGeom prst="rect">
                          <a:avLst/>
                        </a:prstGeom>
                        <a:noFill/>
                        <a:ln w="6350">
                          <a:noFill/>
                        </a:ln>
                      </wps:spPr>
                      <wps:txbx>
                        <w:txbxContent>
                          <w:p w14:paraId="22B7E81D" w14:textId="035D2935" w:rsidR="009C3E8A" w:rsidRPr="004C79F8" w:rsidRDefault="00957CB9" w:rsidP="00CD0D6E">
                            <w:pPr>
                              <w:tabs>
                                <w:tab w:val="center" w:pos="7200"/>
                              </w:tabs>
                              <w:jc w:val="center"/>
                              <w:rPr>
                                <w:rFonts w:asciiTheme="minorHAnsi" w:hAnsiTheme="minorHAnsi" w:cstheme="minorHAnsi"/>
                                <w:b/>
                                <w:color w:val="FFFFFF" w:themeColor="background1"/>
                                <w:sz w:val="28"/>
                                <w:szCs w:val="28"/>
                              </w:rPr>
                            </w:pPr>
                            <w:r w:rsidRPr="004C79F8">
                              <w:rPr>
                                <w:rFonts w:asciiTheme="minorHAnsi" w:hAnsiTheme="minorHAnsi" w:cstheme="minorHAnsi"/>
                                <w:b/>
                                <w:color w:val="FFFFFF" w:themeColor="background1"/>
                                <w:sz w:val="28"/>
                                <w:szCs w:val="28"/>
                              </w:rPr>
                              <w:t>HEREDITY</w:t>
                            </w:r>
                          </w:p>
                          <w:p w14:paraId="04506C84" w14:textId="77777777" w:rsidR="009C3E8A" w:rsidRPr="004C79F8" w:rsidRDefault="009C3E8A" w:rsidP="00CD0D6E">
                            <w:pPr>
                              <w:tabs>
                                <w:tab w:val="left" w:pos="1344"/>
                                <w:tab w:val="center" w:pos="7200"/>
                              </w:tabs>
                              <w:jc w:val="center"/>
                              <w:rPr>
                                <w:rFonts w:asciiTheme="minorHAnsi" w:hAnsiTheme="minorHAnsi" w:cstheme="minorHAnsi"/>
                                <w:b/>
                                <w:color w:val="FFDF74"/>
                                <w:sz w:val="28"/>
                                <w:szCs w:val="28"/>
                              </w:rPr>
                            </w:pPr>
                            <w:r w:rsidRPr="004C79F8">
                              <w:rPr>
                                <w:rFonts w:asciiTheme="minorHAnsi" w:hAnsiTheme="minorHAnsi" w:cstheme="minorHAnsi"/>
                                <w:b/>
                                <w:color w:val="FFDF74"/>
                                <w:sz w:val="28"/>
                                <w:szCs w:val="28"/>
                              </w:rPr>
                              <w:t>UNIT PLAN</w:t>
                            </w:r>
                          </w:p>
                          <w:p w14:paraId="529479F4" w14:textId="77777777" w:rsidR="009C3E8A" w:rsidRDefault="009C3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2DCD3" id="Text Box 5" o:spid="_x0000_s1027" type="#_x0000_t202" style="position:absolute;left:0;text-align:left;margin-left:112.65pt;margin-top:-23.65pt;width:442.15pt;height:39.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ggGgIAADM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" filled="f" stroked="f" strokeweight=".5pt">
                <v:textbox>
                  <w:txbxContent>
                    <w:p w14:paraId="22B7E81D" w14:textId="035D2935" w:rsidR="009C3E8A" w:rsidRPr="004C79F8" w:rsidRDefault="00957CB9" w:rsidP="00CD0D6E">
                      <w:pPr>
                        <w:tabs>
                          <w:tab w:val="center" w:pos="7200"/>
                        </w:tabs>
                        <w:jc w:val="center"/>
                        <w:rPr>
                          <w:rFonts w:asciiTheme="minorHAnsi" w:hAnsiTheme="minorHAnsi" w:cstheme="minorHAnsi"/>
                          <w:b/>
                          <w:color w:val="FFFFFF" w:themeColor="background1"/>
                          <w:sz w:val="28"/>
                          <w:szCs w:val="28"/>
                        </w:rPr>
                      </w:pPr>
                      <w:r w:rsidRPr="004C79F8">
                        <w:rPr>
                          <w:rFonts w:asciiTheme="minorHAnsi" w:hAnsiTheme="minorHAnsi" w:cstheme="minorHAnsi"/>
                          <w:b/>
                          <w:color w:val="FFFFFF" w:themeColor="background1"/>
                          <w:sz w:val="28"/>
                          <w:szCs w:val="28"/>
                        </w:rPr>
                        <w:t>HEREDITY</w:t>
                      </w:r>
                    </w:p>
                    <w:p w14:paraId="04506C84" w14:textId="77777777" w:rsidR="009C3E8A" w:rsidRPr="004C79F8" w:rsidRDefault="009C3E8A" w:rsidP="00CD0D6E">
                      <w:pPr>
                        <w:tabs>
                          <w:tab w:val="left" w:pos="1344"/>
                          <w:tab w:val="center" w:pos="7200"/>
                        </w:tabs>
                        <w:jc w:val="center"/>
                        <w:rPr>
                          <w:rFonts w:asciiTheme="minorHAnsi" w:hAnsiTheme="minorHAnsi" w:cstheme="minorHAnsi"/>
                          <w:b/>
                          <w:color w:val="FFDF74"/>
                          <w:sz w:val="28"/>
                          <w:szCs w:val="28"/>
                        </w:rPr>
                      </w:pPr>
                      <w:r w:rsidRPr="004C79F8">
                        <w:rPr>
                          <w:rFonts w:asciiTheme="minorHAnsi" w:hAnsiTheme="minorHAnsi" w:cstheme="minorHAnsi"/>
                          <w:b/>
                          <w:color w:val="FFDF74"/>
                          <w:sz w:val="28"/>
                          <w:szCs w:val="28"/>
                        </w:rPr>
                        <w:t>UNIT PLAN</w:t>
                      </w:r>
                    </w:p>
                    <w:p w14:paraId="529479F4" w14:textId="77777777" w:rsidR="009C3E8A" w:rsidRDefault="009C3E8A"/>
                  </w:txbxContent>
                </v:textbox>
              </v:shape>
            </w:pict>
          </mc:Fallback>
        </mc:AlternateContent>
      </w:r>
      <w:r w:rsidR="000F19DB" w:rsidRPr="00D65CAB">
        <w:rPr>
          <w:rFonts w:asciiTheme="minorHAnsi" w:hAnsiTheme="minorHAnsi" w:cstheme="minorHAnsi"/>
          <w:b/>
          <w:noProof/>
          <w:sz w:val="28"/>
          <w:szCs w:val="40"/>
        </w:rPr>
        <w:drawing>
          <wp:anchor distT="0" distB="0" distL="114300" distR="114300" simplePos="0" relativeHeight="251658240" behindDoc="1" locked="0" layoutInCell="1" allowOverlap="1" wp14:anchorId="6E71FC23" wp14:editId="570099F0">
            <wp:simplePos x="0" y="0"/>
            <wp:positionH relativeFrom="column">
              <wp:posOffset>-473710</wp:posOffset>
            </wp:positionH>
            <wp:positionV relativeFrom="page">
              <wp:posOffset>0</wp:posOffset>
            </wp:positionV>
            <wp:extent cx="10080625" cy="114490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_Template_Header-01.png"/>
                    <pic:cNvPicPr/>
                  </pic:nvPicPr>
                  <pic:blipFill>
                    <a:blip r:embed="rId13"/>
                    <a:stretch>
                      <a:fillRect/>
                    </a:stretch>
                  </pic:blipFill>
                  <pic:spPr>
                    <a:xfrm>
                      <a:off x="0" y="0"/>
                      <a:ext cx="10080625" cy="1144905"/>
                    </a:xfrm>
                    <a:prstGeom prst="rect">
                      <a:avLst/>
                    </a:prstGeom>
                  </pic:spPr>
                </pic:pic>
              </a:graphicData>
            </a:graphic>
            <wp14:sizeRelH relativeFrom="page">
              <wp14:pctWidth>0</wp14:pctWidth>
            </wp14:sizeRelH>
            <wp14:sizeRelV relativeFrom="page">
              <wp14:pctHeight>0</wp14:pctHeight>
            </wp14:sizeRelV>
          </wp:anchor>
        </w:drawing>
      </w:r>
    </w:p>
    <w:p w14:paraId="6306BEF2" w14:textId="71BF4568" w:rsidR="009020C2" w:rsidRPr="00D65CAB" w:rsidRDefault="009020C2" w:rsidP="000646DE">
      <w:pPr>
        <w:tabs>
          <w:tab w:val="center" w:pos="7200"/>
        </w:tabs>
        <w:jc w:val="center"/>
        <w:rPr>
          <w:rFonts w:asciiTheme="minorHAnsi" w:hAnsiTheme="minorHAnsi" w:cstheme="minorHAnsi"/>
          <w:b/>
          <w:sz w:val="28"/>
          <w:szCs w:val="40"/>
        </w:rPr>
      </w:pPr>
    </w:p>
    <w:p w14:paraId="46F6C5B6" w14:textId="79A0282B" w:rsidR="009020C2" w:rsidRPr="00D65CAB" w:rsidRDefault="009020C2" w:rsidP="000646DE">
      <w:pPr>
        <w:tabs>
          <w:tab w:val="center" w:pos="7200"/>
        </w:tabs>
        <w:jc w:val="center"/>
        <w:rPr>
          <w:rFonts w:asciiTheme="minorHAnsi" w:hAnsiTheme="minorHAnsi" w:cstheme="minorHAnsi"/>
          <w:b/>
          <w:sz w:val="28"/>
          <w:szCs w:val="40"/>
        </w:rPr>
      </w:pPr>
    </w:p>
    <w:bookmarkStart w:id="0" w:name="KeyStandards" w:displacedByCustomXml="next"/>
    <w:bookmarkEnd w:id="0" w:displacedByCustomXml="next"/>
    <w:sdt>
      <w:sdtPr>
        <w:rPr>
          <w:rFonts w:asciiTheme="minorHAnsi" w:eastAsia="Times New Roman" w:hAnsiTheme="minorHAnsi" w:cstheme="minorHAnsi"/>
          <w:color w:val="auto"/>
          <w:sz w:val="24"/>
          <w:szCs w:val="24"/>
        </w:rPr>
        <w:id w:val="1011645993"/>
        <w:docPartObj>
          <w:docPartGallery w:val="Table of Contents"/>
          <w:docPartUnique/>
        </w:docPartObj>
      </w:sdtPr>
      <w:sdtEndPr>
        <w:rPr>
          <w:b/>
          <w:bCs/>
          <w:noProof/>
        </w:rPr>
      </w:sdtEndPr>
      <w:sdtContent>
        <w:p w14:paraId="36E77624" w14:textId="45385BCB" w:rsidR="00DB13AE" w:rsidRPr="00D65CAB" w:rsidRDefault="00DB13AE">
          <w:pPr>
            <w:pStyle w:val="TOCHeading"/>
            <w:rPr>
              <w:rFonts w:asciiTheme="minorHAnsi" w:hAnsiTheme="minorHAnsi" w:cstheme="minorHAnsi"/>
            </w:rPr>
          </w:pPr>
          <w:r w:rsidRPr="00D65CAB">
            <w:rPr>
              <w:rFonts w:asciiTheme="minorHAnsi" w:hAnsiTheme="minorHAnsi" w:cstheme="minorHAnsi"/>
            </w:rPr>
            <w:t>Table of Contents</w:t>
          </w:r>
        </w:p>
        <w:p w14:paraId="5E199B01" w14:textId="6BE08C5B" w:rsidR="00B22E2C" w:rsidRPr="00D65CAB" w:rsidRDefault="00B22E2C" w:rsidP="00A01BEB">
          <w:pPr>
            <w:pStyle w:val="TOC1"/>
            <w:rPr>
              <w:rFonts w:eastAsiaTheme="minorEastAsia"/>
              <w:noProof/>
              <w:sz w:val="22"/>
              <w:szCs w:val="22"/>
            </w:rPr>
          </w:pPr>
          <w:r w:rsidRPr="003B2721">
            <w:rPr>
              <w:noProof/>
            </w:rPr>
            <w:t>UNIT NARRATIVE</w:t>
          </w:r>
          <w:r w:rsidRPr="00D65CAB">
            <w:rPr>
              <w:noProof/>
              <w:webHidden/>
            </w:rPr>
            <w:tab/>
            <w:t>1</w:t>
          </w:r>
        </w:p>
        <w:p w14:paraId="4C8A176C" w14:textId="3D51B73C" w:rsidR="005D161B" w:rsidRPr="00A01BEB" w:rsidRDefault="00A01BEB" w:rsidP="00A01BEB">
          <w:pPr>
            <w:pStyle w:val="TOC1"/>
            <w:rPr>
              <w:noProof/>
            </w:rPr>
          </w:pPr>
          <w:r w:rsidRPr="00A01BEB">
            <w:t xml:space="preserve">ENDURING UNDERSTANDINGS AND </w:t>
          </w:r>
          <w:r w:rsidR="00B22E2C" w:rsidRPr="003B2721">
            <w:rPr>
              <w:noProof/>
            </w:rPr>
            <w:t>CONTENT STANDARDS</w:t>
          </w:r>
          <w:r w:rsidR="00B22E2C" w:rsidRPr="00A01BEB">
            <w:rPr>
              <w:noProof/>
              <w:webHidden/>
            </w:rPr>
            <w:tab/>
          </w:r>
          <w:r w:rsidR="005D161B" w:rsidRPr="00A01BEB">
            <w:rPr>
              <w:noProof/>
              <w:webHidden/>
            </w:rPr>
            <w:t>2</w:t>
          </w:r>
        </w:p>
        <w:p w14:paraId="772FB0F4" w14:textId="3DAA0A6F" w:rsidR="00B22E2C" w:rsidRPr="00D65CAB" w:rsidRDefault="00B22E2C" w:rsidP="00A01BEB">
          <w:pPr>
            <w:pStyle w:val="TOC1"/>
            <w:rPr>
              <w:rFonts w:eastAsiaTheme="minorEastAsia"/>
              <w:noProof/>
              <w:sz w:val="22"/>
              <w:szCs w:val="22"/>
            </w:rPr>
          </w:pPr>
          <w:r w:rsidRPr="003B2721">
            <w:rPr>
              <w:noProof/>
            </w:rPr>
            <w:t>ROADMAP</w:t>
          </w:r>
          <w:r w:rsidRPr="00D65CAB">
            <w:rPr>
              <w:noProof/>
              <w:webHidden/>
            </w:rPr>
            <w:tab/>
          </w:r>
          <w:r w:rsidR="006D4394">
            <w:rPr>
              <w:noProof/>
              <w:webHidden/>
            </w:rPr>
            <w:t>4</w:t>
          </w:r>
        </w:p>
        <w:p w14:paraId="7BA484D0" w14:textId="1C6711AB" w:rsidR="00B22E2C" w:rsidRPr="00D65CAB" w:rsidRDefault="00B22E2C" w:rsidP="00A01BEB">
          <w:pPr>
            <w:pStyle w:val="TOC1"/>
            <w:rPr>
              <w:rFonts w:eastAsiaTheme="minorEastAsia"/>
              <w:noProof/>
              <w:sz w:val="22"/>
              <w:szCs w:val="22"/>
            </w:rPr>
          </w:pPr>
          <w:r w:rsidRPr="003B2721">
            <w:rPr>
              <w:noProof/>
            </w:rPr>
            <w:t>UNPACKED STANDARDS</w:t>
          </w:r>
          <w:r w:rsidRPr="00D65CAB">
            <w:rPr>
              <w:noProof/>
              <w:webHidden/>
            </w:rPr>
            <w:tab/>
          </w:r>
          <w:r w:rsidR="006D4394">
            <w:rPr>
              <w:noProof/>
              <w:webHidden/>
            </w:rPr>
            <w:t>12</w:t>
          </w:r>
        </w:p>
        <w:p w14:paraId="0AD91AC0" w14:textId="0B11996D" w:rsidR="00B22E2C" w:rsidRPr="00D65CAB" w:rsidRDefault="00B22E2C" w:rsidP="00A01BEB">
          <w:pPr>
            <w:pStyle w:val="TOC1"/>
            <w:rPr>
              <w:rFonts w:eastAsiaTheme="minorEastAsia"/>
              <w:noProof/>
              <w:sz w:val="22"/>
              <w:szCs w:val="22"/>
            </w:rPr>
          </w:pPr>
          <w:r w:rsidRPr="003B2721">
            <w:rPr>
              <w:noProof/>
            </w:rPr>
            <w:t>VOCABULARY GLOSSARY</w:t>
          </w:r>
          <w:r w:rsidRPr="00D65CAB">
            <w:rPr>
              <w:noProof/>
              <w:webHidden/>
            </w:rPr>
            <w:tab/>
          </w:r>
          <w:r w:rsidR="006D4394">
            <w:rPr>
              <w:noProof/>
              <w:webHidden/>
            </w:rPr>
            <w:t>13</w:t>
          </w:r>
        </w:p>
        <w:p w14:paraId="68AC090F" w14:textId="5029BA65" w:rsidR="00DB13AE" w:rsidRPr="00D65CAB" w:rsidRDefault="003B2721">
          <w:pPr>
            <w:rPr>
              <w:rFonts w:asciiTheme="minorHAnsi" w:hAnsiTheme="minorHAnsi" w:cstheme="minorHAnsi"/>
            </w:rPr>
          </w:pPr>
        </w:p>
      </w:sdtContent>
    </w:sdt>
    <w:tbl>
      <w:tblPr>
        <w:tblStyle w:val="TableGrid"/>
        <w:tblW w:w="14040" w:type="dxa"/>
        <w:tblLook w:val="04A0" w:firstRow="1" w:lastRow="0" w:firstColumn="1" w:lastColumn="0" w:noHBand="0" w:noVBand="1"/>
      </w:tblPr>
      <w:tblGrid>
        <w:gridCol w:w="14040"/>
      </w:tblGrid>
      <w:tr w:rsidR="00007844" w:rsidRPr="00D65CAB" w14:paraId="6B3BFD72" w14:textId="77777777" w:rsidTr="00DB13AE">
        <w:tc>
          <w:tcPr>
            <w:tcW w:w="14040" w:type="dxa"/>
            <w:shd w:val="clear" w:color="auto" w:fill="2E74B5" w:themeFill="accent1" w:themeFillShade="BF"/>
            <w:vAlign w:val="center"/>
          </w:tcPr>
          <w:p w14:paraId="3719937D" w14:textId="460F769B" w:rsidR="00007844" w:rsidRPr="00D65CAB" w:rsidRDefault="00DB13AE" w:rsidP="00DB13AE">
            <w:pPr>
              <w:pStyle w:val="Heading1"/>
              <w:spacing w:before="120" w:after="120"/>
              <w:jc w:val="center"/>
              <w:rPr>
                <w:rFonts w:asciiTheme="minorHAnsi" w:hAnsiTheme="minorHAnsi" w:cstheme="minorHAnsi"/>
                <w:b w:val="0"/>
                <w:sz w:val="28"/>
                <w:szCs w:val="28"/>
              </w:rPr>
            </w:pPr>
            <w:bookmarkStart w:id="1" w:name="_Toc69340714"/>
            <w:r w:rsidRPr="00D65CAB">
              <w:rPr>
                <w:rFonts w:asciiTheme="minorHAnsi" w:hAnsiTheme="minorHAnsi" w:cstheme="minorHAnsi"/>
                <w:color w:val="FFFFFF" w:themeColor="background1"/>
                <w:sz w:val="28"/>
                <w:szCs w:val="28"/>
              </w:rPr>
              <w:t>UNIT NARRATIVE</w:t>
            </w:r>
            <w:bookmarkEnd w:id="1"/>
          </w:p>
        </w:tc>
      </w:tr>
      <w:tr w:rsidR="00007844" w:rsidRPr="00D65CAB" w14:paraId="68F5EBE9" w14:textId="77777777" w:rsidTr="007708CC">
        <w:trPr>
          <w:trHeight w:val="5449"/>
        </w:trPr>
        <w:tc>
          <w:tcPr>
            <w:tcW w:w="14040" w:type="dxa"/>
            <w:shd w:val="clear" w:color="auto" w:fill="FFFFFF" w:themeFill="background1"/>
          </w:tcPr>
          <w:p w14:paraId="3286238A" w14:textId="11FE145F" w:rsidR="00E24AFB" w:rsidRPr="004C79F8" w:rsidRDefault="0084176E" w:rsidP="0084176E">
            <w:pPr>
              <w:pStyle w:val="ListParagraph"/>
              <w:autoSpaceDE w:val="0"/>
              <w:autoSpaceDN w:val="0"/>
              <w:adjustRightInd w:val="0"/>
              <w:ind w:left="-20"/>
              <w:rPr>
                <w:rFonts w:asciiTheme="minorHAnsi" w:hAnsiTheme="minorHAnsi" w:cstheme="minorHAnsi"/>
                <w:sz w:val="22"/>
              </w:rPr>
            </w:pPr>
            <w:r w:rsidRPr="004C79F8">
              <w:rPr>
                <w:rFonts w:asciiTheme="minorHAnsi" w:hAnsiTheme="minorHAnsi" w:cstheme="minorHAnsi"/>
                <w:sz w:val="22"/>
              </w:rPr>
              <w:t xml:space="preserve">Unit </w:t>
            </w:r>
            <w:r w:rsidR="00741471" w:rsidRPr="004C79F8">
              <w:rPr>
                <w:rFonts w:asciiTheme="minorHAnsi" w:hAnsiTheme="minorHAnsi" w:cstheme="minorHAnsi"/>
                <w:sz w:val="22"/>
              </w:rPr>
              <w:t>5</w:t>
            </w:r>
            <w:r w:rsidRPr="004C79F8">
              <w:rPr>
                <w:rFonts w:asciiTheme="minorHAnsi" w:hAnsiTheme="minorHAnsi" w:cstheme="minorHAnsi"/>
                <w:sz w:val="22"/>
              </w:rPr>
              <w:t xml:space="preserve"> focuses on heredity and the biological concepts and processes involved in ensuring the continuity of life. Students learn that the storage and transmission of genetic information via chromosomes from one generation to the next occur through meiosis. Meiotic division ensures genetic diversity, which is crucial to the survival of a species. In this unit, students gain a deeper understanding of Mendelian genetics and learning how non-Mendelian genetics describes those patterns of inheritance that seem to violate Mendel’s laws. This unit also teaches the role</w:t>
            </w:r>
            <w:r w:rsidR="00CD78DD" w:rsidRPr="004C79F8">
              <w:rPr>
                <w:rFonts w:asciiTheme="minorHAnsi" w:hAnsiTheme="minorHAnsi" w:cstheme="minorHAnsi"/>
                <w:sz w:val="22"/>
              </w:rPr>
              <w:t xml:space="preserve"> </w:t>
            </w:r>
            <w:r w:rsidRPr="004C79F8">
              <w:rPr>
                <w:rFonts w:asciiTheme="minorHAnsi" w:hAnsiTheme="minorHAnsi" w:cstheme="minorHAnsi"/>
                <w:sz w:val="22"/>
              </w:rPr>
              <w:t xml:space="preserve">played by chromosomal inheritance, environmental factors, and </w:t>
            </w:r>
            <w:r w:rsidR="00E53D75" w:rsidRPr="004C79F8">
              <w:rPr>
                <w:rFonts w:asciiTheme="minorHAnsi" w:hAnsiTheme="minorHAnsi" w:cstheme="minorHAnsi"/>
                <w:sz w:val="22"/>
              </w:rPr>
              <w:t>non-disjunction</w:t>
            </w:r>
            <w:r w:rsidRPr="004C79F8">
              <w:rPr>
                <w:rFonts w:asciiTheme="minorHAnsi" w:hAnsiTheme="minorHAnsi" w:cstheme="minorHAnsi"/>
                <w:sz w:val="22"/>
              </w:rPr>
              <w:t xml:space="preserve"> on an individual’s</w:t>
            </w:r>
            <w:r w:rsidR="00CD78DD" w:rsidRPr="004C79F8">
              <w:rPr>
                <w:rFonts w:asciiTheme="minorHAnsi" w:hAnsiTheme="minorHAnsi" w:cstheme="minorHAnsi"/>
                <w:sz w:val="22"/>
              </w:rPr>
              <w:t xml:space="preserve"> phenotype.  In Unit </w:t>
            </w:r>
            <w:r w:rsidR="00B15B88">
              <w:rPr>
                <w:rFonts w:asciiTheme="minorHAnsi" w:hAnsiTheme="minorHAnsi" w:cstheme="minorHAnsi"/>
                <w:sz w:val="22"/>
              </w:rPr>
              <w:t>6</w:t>
            </w:r>
            <w:r w:rsidR="00CD78DD" w:rsidRPr="004C79F8">
              <w:rPr>
                <w:rFonts w:asciiTheme="minorHAnsi" w:hAnsiTheme="minorHAnsi" w:cstheme="minorHAnsi"/>
                <w:sz w:val="22"/>
              </w:rPr>
              <w:t>, students move on to learn about gene expression and regulation.</w:t>
            </w:r>
          </w:p>
          <w:p w14:paraId="1E9D7891" w14:textId="77777777" w:rsidR="009444D1" w:rsidRPr="004C79F8" w:rsidRDefault="009444D1" w:rsidP="009444D1">
            <w:pPr>
              <w:pStyle w:val="ListParagraph"/>
              <w:autoSpaceDE w:val="0"/>
              <w:autoSpaceDN w:val="0"/>
              <w:adjustRightInd w:val="0"/>
              <w:ind w:left="-20"/>
              <w:rPr>
                <w:rFonts w:asciiTheme="minorHAnsi" w:hAnsiTheme="minorHAnsi" w:cstheme="minorHAnsi"/>
                <w:sz w:val="22"/>
              </w:rPr>
            </w:pPr>
          </w:p>
          <w:p w14:paraId="3470C472" w14:textId="79795221" w:rsidR="00CD78DD" w:rsidRPr="004C79F8" w:rsidRDefault="009444D1" w:rsidP="009444D1">
            <w:pPr>
              <w:pStyle w:val="ListParagraph"/>
              <w:autoSpaceDE w:val="0"/>
              <w:autoSpaceDN w:val="0"/>
              <w:adjustRightInd w:val="0"/>
              <w:ind w:left="-20"/>
              <w:rPr>
                <w:rFonts w:asciiTheme="minorHAnsi" w:hAnsiTheme="minorHAnsi" w:cstheme="minorHAnsi"/>
                <w:sz w:val="22"/>
              </w:rPr>
            </w:pPr>
            <w:r w:rsidRPr="004C79F8">
              <w:rPr>
                <w:rFonts w:asciiTheme="minorHAnsi" w:hAnsiTheme="minorHAnsi" w:cstheme="minorHAnsi"/>
                <w:sz w:val="22"/>
              </w:rPr>
              <w:t>Data can convey important information about biological systems. In order to understand that information, students need to practice describing data and then identifying and describing the patterns and trends that might make the data meaningful for the researcher and possibly lead to the discovery of new information or the development of new concepts. Comparing patterns and trends in data helps students describe biological changes that occur over time, predict short-term and long-term changes, and draw conclusions about the causes and/or</w:t>
            </w:r>
            <w:r w:rsidR="00494B65" w:rsidRPr="004C79F8">
              <w:rPr>
                <w:rFonts w:asciiTheme="minorHAnsi" w:hAnsiTheme="minorHAnsi" w:cstheme="minorHAnsi"/>
                <w:sz w:val="22"/>
              </w:rPr>
              <w:t xml:space="preserve"> </w:t>
            </w:r>
            <w:r w:rsidRPr="004C79F8">
              <w:rPr>
                <w:rFonts w:asciiTheme="minorHAnsi" w:hAnsiTheme="minorHAnsi" w:cstheme="minorHAnsi"/>
                <w:sz w:val="22"/>
              </w:rPr>
              <w:t>solutions to problems in biological systems.</w:t>
            </w:r>
            <w:r w:rsidR="00494B65" w:rsidRPr="004C79F8">
              <w:rPr>
                <w:rFonts w:asciiTheme="minorHAnsi" w:hAnsiTheme="minorHAnsi" w:cstheme="minorHAnsi"/>
                <w:sz w:val="22"/>
              </w:rPr>
              <w:t xml:space="preserve">  </w:t>
            </w:r>
            <w:r w:rsidRPr="004C79F8">
              <w:rPr>
                <w:rFonts w:asciiTheme="minorHAnsi" w:hAnsiTheme="minorHAnsi" w:cstheme="minorHAnsi"/>
                <w:sz w:val="22"/>
              </w:rPr>
              <w:t>Students also need to calculate genotypic</w:t>
            </w:r>
            <w:r w:rsidR="00494B65" w:rsidRPr="004C79F8">
              <w:rPr>
                <w:rFonts w:asciiTheme="minorHAnsi" w:hAnsiTheme="minorHAnsi" w:cstheme="minorHAnsi"/>
                <w:sz w:val="22"/>
              </w:rPr>
              <w:t xml:space="preserve"> </w:t>
            </w:r>
            <w:r w:rsidRPr="004C79F8">
              <w:rPr>
                <w:rFonts w:asciiTheme="minorHAnsi" w:hAnsiTheme="minorHAnsi" w:cstheme="minorHAnsi"/>
                <w:sz w:val="22"/>
              </w:rPr>
              <w:t>and/or phenotypic ratios. Be sure</w:t>
            </w:r>
            <w:r w:rsidR="00494B65" w:rsidRPr="004C79F8">
              <w:rPr>
                <w:rFonts w:asciiTheme="minorHAnsi" w:hAnsiTheme="minorHAnsi" w:cstheme="minorHAnsi"/>
                <w:sz w:val="22"/>
              </w:rPr>
              <w:t xml:space="preserve"> </w:t>
            </w:r>
            <w:r w:rsidR="009F2336">
              <w:rPr>
                <w:rFonts w:asciiTheme="minorHAnsi" w:hAnsiTheme="minorHAnsi" w:cstheme="minorHAnsi"/>
                <w:sz w:val="22"/>
              </w:rPr>
              <w:t xml:space="preserve">to teach </w:t>
            </w:r>
            <w:r w:rsidR="00494B65" w:rsidRPr="004C79F8">
              <w:rPr>
                <w:rFonts w:asciiTheme="minorHAnsi" w:hAnsiTheme="minorHAnsi" w:cstheme="minorHAnsi"/>
                <w:sz w:val="22"/>
              </w:rPr>
              <w:t xml:space="preserve">students </w:t>
            </w:r>
            <w:r w:rsidR="009F2336">
              <w:rPr>
                <w:rFonts w:asciiTheme="minorHAnsi" w:hAnsiTheme="minorHAnsi" w:cstheme="minorHAnsi"/>
                <w:sz w:val="22"/>
              </w:rPr>
              <w:t xml:space="preserve">about </w:t>
            </w:r>
            <w:r w:rsidRPr="004C79F8">
              <w:rPr>
                <w:rFonts w:asciiTheme="minorHAnsi" w:hAnsiTheme="minorHAnsi" w:cstheme="minorHAnsi"/>
                <w:sz w:val="22"/>
              </w:rPr>
              <w:t>ratios, as confusion between them is a</w:t>
            </w:r>
            <w:r w:rsidR="00494B65" w:rsidRPr="004C79F8">
              <w:rPr>
                <w:rFonts w:asciiTheme="minorHAnsi" w:hAnsiTheme="minorHAnsi" w:cstheme="minorHAnsi"/>
                <w:sz w:val="22"/>
              </w:rPr>
              <w:t xml:space="preserve"> </w:t>
            </w:r>
            <w:r w:rsidRPr="004C79F8">
              <w:rPr>
                <w:rFonts w:asciiTheme="minorHAnsi" w:hAnsiTheme="minorHAnsi" w:cstheme="minorHAnsi"/>
                <w:sz w:val="22"/>
              </w:rPr>
              <w:t>common student error on the exam.</w:t>
            </w:r>
            <w:r w:rsidR="00494B65" w:rsidRPr="004C79F8">
              <w:rPr>
                <w:rFonts w:asciiTheme="minorHAnsi" w:hAnsiTheme="minorHAnsi" w:cstheme="minorHAnsi"/>
                <w:sz w:val="22"/>
              </w:rPr>
              <w:t xml:space="preserve">  </w:t>
            </w:r>
            <w:r w:rsidRPr="004C79F8">
              <w:rPr>
                <w:rFonts w:asciiTheme="minorHAnsi" w:hAnsiTheme="minorHAnsi" w:cstheme="minorHAnsi"/>
                <w:sz w:val="22"/>
              </w:rPr>
              <w:t>Additionally, students should expect to</w:t>
            </w:r>
            <w:r w:rsidR="00494B65" w:rsidRPr="004C79F8">
              <w:rPr>
                <w:rFonts w:asciiTheme="minorHAnsi" w:hAnsiTheme="minorHAnsi" w:cstheme="minorHAnsi"/>
                <w:sz w:val="22"/>
              </w:rPr>
              <w:t xml:space="preserve"> </w:t>
            </w:r>
            <w:r w:rsidRPr="004C79F8">
              <w:rPr>
                <w:rFonts w:asciiTheme="minorHAnsi" w:hAnsiTheme="minorHAnsi" w:cstheme="minorHAnsi"/>
                <w:sz w:val="22"/>
              </w:rPr>
              <w:t>calculate a chi-square value and explain the</w:t>
            </w:r>
            <w:r w:rsidR="00494B65" w:rsidRPr="004C79F8">
              <w:rPr>
                <w:rFonts w:asciiTheme="minorHAnsi" w:hAnsiTheme="minorHAnsi" w:cstheme="minorHAnsi"/>
                <w:sz w:val="22"/>
              </w:rPr>
              <w:t xml:space="preserve"> </w:t>
            </w:r>
            <w:r w:rsidRPr="004C79F8">
              <w:rPr>
                <w:rFonts w:asciiTheme="minorHAnsi" w:hAnsiTheme="minorHAnsi" w:cstheme="minorHAnsi"/>
                <w:sz w:val="22"/>
              </w:rPr>
              <w:t>meaning in context of a given scenario. On</w:t>
            </w:r>
            <w:r w:rsidR="00494B65" w:rsidRPr="004C79F8">
              <w:rPr>
                <w:rFonts w:asciiTheme="minorHAnsi" w:hAnsiTheme="minorHAnsi" w:cstheme="minorHAnsi"/>
                <w:sz w:val="22"/>
              </w:rPr>
              <w:t xml:space="preserve"> </w:t>
            </w:r>
            <w:r w:rsidRPr="004C79F8">
              <w:rPr>
                <w:rFonts w:asciiTheme="minorHAnsi" w:hAnsiTheme="minorHAnsi" w:cstheme="minorHAnsi"/>
                <w:sz w:val="22"/>
              </w:rPr>
              <w:t>the exam, students commonly fail to identify</w:t>
            </w:r>
            <w:r w:rsidR="00494B65" w:rsidRPr="004C79F8">
              <w:rPr>
                <w:rFonts w:asciiTheme="minorHAnsi" w:hAnsiTheme="minorHAnsi" w:cstheme="minorHAnsi"/>
                <w:sz w:val="22"/>
              </w:rPr>
              <w:t xml:space="preserve"> </w:t>
            </w:r>
            <w:r w:rsidRPr="004C79F8">
              <w:rPr>
                <w:rFonts w:asciiTheme="minorHAnsi" w:hAnsiTheme="minorHAnsi" w:cstheme="minorHAnsi"/>
                <w:sz w:val="22"/>
              </w:rPr>
              <w:t>the null hypothesis rather than an alternate</w:t>
            </w:r>
            <w:r w:rsidR="00494B65" w:rsidRPr="004C79F8">
              <w:rPr>
                <w:rFonts w:asciiTheme="minorHAnsi" w:hAnsiTheme="minorHAnsi" w:cstheme="minorHAnsi"/>
                <w:sz w:val="22"/>
              </w:rPr>
              <w:t xml:space="preserve"> </w:t>
            </w:r>
            <w:r w:rsidRPr="004C79F8">
              <w:rPr>
                <w:rFonts w:asciiTheme="minorHAnsi" w:hAnsiTheme="minorHAnsi" w:cstheme="minorHAnsi"/>
                <w:sz w:val="22"/>
              </w:rPr>
              <w:t xml:space="preserve">hypothesis; thus, they will need </w:t>
            </w:r>
            <w:r w:rsidR="00494B65" w:rsidRPr="004C79F8">
              <w:rPr>
                <w:rFonts w:asciiTheme="minorHAnsi" w:hAnsiTheme="minorHAnsi" w:cstheme="minorHAnsi"/>
                <w:sz w:val="22"/>
              </w:rPr>
              <w:t>m</w:t>
            </w:r>
            <w:r w:rsidRPr="004C79F8">
              <w:rPr>
                <w:rFonts w:asciiTheme="minorHAnsi" w:hAnsiTheme="minorHAnsi" w:cstheme="minorHAnsi"/>
                <w:sz w:val="22"/>
              </w:rPr>
              <w:t>ultiple and</w:t>
            </w:r>
            <w:r w:rsidR="00494B65" w:rsidRPr="004C79F8">
              <w:rPr>
                <w:rFonts w:asciiTheme="minorHAnsi" w:hAnsiTheme="minorHAnsi" w:cstheme="minorHAnsi"/>
                <w:sz w:val="22"/>
              </w:rPr>
              <w:t xml:space="preserve"> </w:t>
            </w:r>
            <w:r w:rsidRPr="004C79F8">
              <w:rPr>
                <w:rFonts w:asciiTheme="minorHAnsi" w:hAnsiTheme="minorHAnsi" w:cstheme="minorHAnsi"/>
                <w:sz w:val="22"/>
              </w:rPr>
              <w:t>varied opportunities to practice this skill.</w:t>
            </w:r>
            <w:r w:rsidR="00494B65" w:rsidRPr="004C79F8">
              <w:rPr>
                <w:rFonts w:asciiTheme="minorHAnsi" w:hAnsiTheme="minorHAnsi" w:cstheme="minorHAnsi"/>
                <w:sz w:val="22"/>
              </w:rPr>
              <w:t xml:space="preserve"> </w:t>
            </w:r>
            <w:r w:rsidRPr="004C79F8">
              <w:rPr>
                <w:rFonts w:asciiTheme="minorHAnsi" w:hAnsiTheme="minorHAnsi" w:cstheme="minorHAnsi"/>
                <w:sz w:val="22"/>
              </w:rPr>
              <w:t>Building their skills in experimental design</w:t>
            </w:r>
            <w:r w:rsidR="00494B65" w:rsidRPr="004C79F8">
              <w:rPr>
                <w:rFonts w:asciiTheme="minorHAnsi" w:hAnsiTheme="minorHAnsi" w:cstheme="minorHAnsi"/>
                <w:sz w:val="22"/>
              </w:rPr>
              <w:t xml:space="preserve"> </w:t>
            </w:r>
            <w:r w:rsidRPr="004C79F8">
              <w:rPr>
                <w:rFonts w:asciiTheme="minorHAnsi" w:hAnsiTheme="minorHAnsi" w:cstheme="minorHAnsi"/>
                <w:sz w:val="22"/>
              </w:rPr>
              <w:t>throughout the course will help address</w:t>
            </w:r>
            <w:r w:rsidR="00494B65" w:rsidRPr="004C79F8">
              <w:rPr>
                <w:rFonts w:asciiTheme="minorHAnsi" w:hAnsiTheme="minorHAnsi" w:cstheme="minorHAnsi"/>
                <w:sz w:val="22"/>
              </w:rPr>
              <w:t xml:space="preserve"> </w:t>
            </w:r>
            <w:r w:rsidRPr="004C79F8">
              <w:rPr>
                <w:rFonts w:asciiTheme="minorHAnsi" w:hAnsiTheme="minorHAnsi" w:cstheme="minorHAnsi"/>
                <w:sz w:val="22"/>
              </w:rPr>
              <w:t>this misconception. Emphasis should be on</w:t>
            </w:r>
            <w:r w:rsidR="00494B65" w:rsidRPr="004C79F8">
              <w:rPr>
                <w:rFonts w:asciiTheme="minorHAnsi" w:hAnsiTheme="minorHAnsi" w:cstheme="minorHAnsi"/>
                <w:sz w:val="22"/>
              </w:rPr>
              <w:t xml:space="preserve"> </w:t>
            </w:r>
            <w:r w:rsidRPr="004C79F8">
              <w:rPr>
                <w:rFonts w:asciiTheme="minorHAnsi" w:hAnsiTheme="minorHAnsi" w:cstheme="minorHAnsi"/>
                <w:sz w:val="22"/>
              </w:rPr>
              <w:t>helping students understand when to reject</w:t>
            </w:r>
            <w:r w:rsidR="00494B65" w:rsidRPr="004C79F8">
              <w:rPr>
                <w:rFonts w:asciiTheme="minorHAnsi" w:hAnsiTheme="minorHAnsi" w:cstheme="minorHAnsi"/>
                <w:sz w:val="22"/>
              </w:rPr>
              <w:t xml:space="preserve"> </w:t>
            </w:r>
            <w:r w:rsidRPr="004C79F8">
              <w:rPr>
                <w:rFonts w:asciiTheme="minorHAnsi" w:hAnsiTheme="minorHAnsi" w:cstheme="minorHAnsi"/>
                <w:sz w:val="22"/>
              </w:rPr>
              <w:t>or fail to reject the null hypothesis.</w:t>
            </w:r>
            <w:r w:rsidR="00494B65" w:rsidRPr="004C79F8">
              <w:rPr>
                <w:rFonts w:asciiTheme="minorHAnsi" w:hAnsiTheme="minorHAnsi" w:cstheme="minorHAnsi"/>
                <w:sz w:val="22"/>
              </w:rPr>
              <w:t xml:space="preserve"> </w:t>
            </w:r>
            <w:r w:rsidRPr="004C79F8">
              <w:rPr>
                <w:rFonts w:asciiTheme="minorHAnsi" w:hAnsiTheme="minorHAnsi" w:cstheme="minorHAnsi"/>
                <w:sz w:val="22"/>
              </w:rPr>
              <w:t>Students should understand the value and</w:t>
            </w:r>
            <w:r w:rsidR="00494B65" w:rsidRPr="004C79F8">
              <w:rPr>
                <w:rFonts w:asciiTheme="minorHAnsi" w:hAnsiTheme="minorHAnsi" w:cstheme="minorHAnsi"/>
                <w:sz w:val="22"/>
              </w:rPr>
              <w:t xml:space="preserve"> </w:t>
            </w:r>
            <w:r w:rsidRPr="004C79F8">
              <w:rPr>
                <w:rFonts w:asciiTheme="minorHAnsi" w:hAnsiTheme="minorHAnsi" w:cstheme="minorHAnsi"/>
                <w:sz w:val="22"/>
              </w:rPr>
              <w:t>application of the chi-square test in additional</w:t>
            </w:r>
            <w:r w:rsidR="00532C6E" w:rsidRPr="004C79F8">
              <w:rPr>
                <w:rFonts w:asciiTheme="minorHAnsi" w:hAnsiTheme="minorHAnsi" w:cstheme="minorHAnsi"/>
                <w:sz w:val="22"/>
              </w:rPr>
              <w:t xml:space="preserve"> </w:t>
            </w:r>
            <w:r w:rsidRPr="004C79F8">
              <w:rPr>
                <w:rFonts w:asciiTheme="minorHAnsi" w:hAnsiTheme="minorHAnsi" w:cstheme="minorHAnsi"/>
                <w:sz w:val="22"/>
              </w:rPr>
              <w:t>contexts beyond genetics. Students should</w:t>
            </w:r>
            <w:r w:rsidR="00532C6E" w:rsidRPr="004C79F8">
              <w:rPr>
                <w:rFonts w:asciiTheme="minorHAnsi" w:hAnsiTheme="minorHAnsi" w:cstheme="minorHAnsi"/>
                <w:sz w:val="22"/>
              </w:rPr>
              <w:t xml:space="preserve"> learn the difference between null and </w:t>
            </w:r>
            <w:r w:rsidRPr="004C79F8">
              <w:rPr>
                <w:rFonts w:asciiTheme="minorHAnsi" w:hAnsiTheme="minorHAnsi" w:cstheme="minorHAnsi"/>
                <w:sz w:val="22"/>
              </w:rPr>
              <w:t>alternate hypotheses while understanding</w:t>
            </w:r>
            <w:r w:rsidR="00532C6E" w:rsidRPr="004C79F8">
              <w:rPr>
                <w:rFonts w:asciiTheme="minorHAnsi" w:hAnsiTheme="minorHAnsi" w:cstheme="minorHAnsi"/>
                <w:sz w:val="22"/>
              </w:rPr>
              <w:t xml:space="preserve"> </w:t>
            </w:r>
            <w:r w:rsidRPr="004C79F8">
              <w:rPr>
                <w:rFonts w:asciiTheme="minorHAnsi" w:hAnsiTheme="minorHAnsi" w:cstheme="minorHAnsi"/>
                <w:sz w:val="22"/>
              </w:rPr>
              <w:t>that the chi-square is not always the most</w:t>
            </w:r>
            <w:r w:rsidR="00532C6E" w:rsidRPr="004C79F8">
              <w:rPr>
                <w:rFonts w:asciiTheme="minorHAnsi" w:hAnsiTheme="minorHAnsi" w:cstheme="minorHAnsi"/>
                <w:sz w:val="22"/>
              </w:rPr>
              <w:t xml:space="preserve"> </w:t>
            </w:r>
            <w:r w:rsidRPr="004C79F8">
              <w:rPr>
                <w:rFonts w:asciiTheme="minorHAnsi" w:hAnsiTheme="minorHAnsi" w:cstheme="minorHAnsi"/>
                <w:sz w:val="22"/>
              </w:rPr>
              <w:t>appropriate statistical test to analyze the</w:t>
            </w:r>
            <w:r w:rsidR="00532C6E" w:rsidRPr="004C79F8">
              <w:rPr>
                <w:rFonts w:asciiTheme="minorHAnsi" w:hAnsiTheme="minorHAnsi" w:cstheme="minorHAnsi"/>
                <w:sz w:val="22"/>
              </w:rPr>
              <w:t xml:space="preserve"> </w:t>
            </w:r>
            <w:r w:rsidRPr="004C79F8">
              <w:rPr>
                <w:rFonts w:asciiTheme="minorHAnsi" w:hAnsiTheme="minorHAnsi" w:cstheme="minorHAnsi"/>
                <w:sz w:val="22"/>
              </w:rPr>
              <w:t>results of an experiment.</w:t>
            </w:r>
          </w:p>
          <w:p w14:paraId="1F01DF43" w14:textId="25DEE070" w:rsidR="007B62B3" w:rsidRPr="004C79F8" w:rsidRDefault="007B62B3" w:rsidP="009444D1">
            <w:pPr>
              <w:pStyle w:val="ListParagraph"/>
              <w:autoSpaceDE w:val="0"/>
              <w:autoSpaceDN w:val="0"/>
              <w:adjustRightInd w:val="0"/>
              <w:ind w:left="-20"/>
              <w:rPr>
                <w:rFonts w:asciiTheme="minorHAnsi" w:hAnsiTheme="minorHAnsi" w:cstheme="minorHAnsi"/>
                <w:sz w:val="22"/>
              </w:rPr>
            </w:pPr>
          </w:p>
          <w:p w14:paraId="294F7987" w14:textId="7AD5BAD6" w:rsidR="009B02EA" w:rsidRPr="00D65CAB" w:rsidRDefault="007B62B3" w:rsidP="0070132F">
            <w:pPr>
              <w:pStyle w:val="ListParagraph"/>
              <w:ind w:left="-20"/>
              <w:rPr>
                <w:rFonts w:asciiTheme="minorHAnsi" w:hAnsiTheme="minorHAnsi" w:cstheme="minorHAnsi"/>
                <w:szCs w:val="20"/>
              </w:rPr>
            </w:pPr>
            <w:r w:rsidRPr="004C79F8">
              <w:rPr>
                <w:rFonts w:asciiTheme="minorHAnsi" w:hAnsiTheme="minorHAnsi" w:cstheme="minorHAnsi"/>
                <w:sz w:val="22"/>
              </w:rPr>
              <w:t>In this unit students need to analyze and construct models of chromosomal exchange, using them to predict the results of a given scenario, such as a mistake in crossing over or the haploid results of meiosis.  Students also need to calculate genotypic and/or phenotypic ratios. Be sure students</w:t>
            </w:r>
            <w:r w:rsidR="0070132F" w:rsidRPr="004C79F8">
              <w:rPr>
                <w:rFonts w:asciiTheme="minorHAnsi" w:hAnsiTheme="minorHAnsi" w:cstheme="minorHAnsi"/>
                <w:sz w:val="22"/>
              </w:rPr>
              <w:t xml:space="preserve"> understand the difference in these two types </w:t>
            </w:r>
            <w:r w:rsidRPr="004C79F8">
              <w:rPr>
                <w:rFonts w:asciiTheme="minorHAnsi" w:hAnsiTheme="minorHAnsi" w:cstheme="minorHAnsi"/>
                <w:sz w:val="22"/>
              </w:rPr>
              <w:t>of ratios, as confusion between them is a common student error on the exam.</w:t>
            </w:r>
            <w:r w:rsidR="00506357" w:rsidRPr="004C79F8">
              <w:rPr>
                <w:rFonts w:asciiTheme="minorHAnsi" w:hAnsiTheme="minorHAnsi" w:cstheme="minorHAnsi"/>
                <w:sz w:val="22"/>
              </w:rPr>
              <w:t xml:space="preserve">  </w:t>
            </w:r>
          </w:p>
        </w:tc>
      </w:tr>
    </w:tbl>
    <w:p w14:paraId="3DE2F30B" w14:textId="77777777" w:rsidR="004A0D10" w:rsidRPr="00D65CAB" w:rsidRDefault="004A0D10">
      <w:pPr>
        <w:rPr>
          <w:rFonts w:asciiTheme="minorHAnsi" w:hAnsiTheme="minorHAnsi" w:cstheme="minorHAnsi"/>
          <w:b/>
          <w:szCs w:val="28"/>
        </w:rPr>
      </w:pPr>
      <w:r w:rsidRPr="00D65CAB">
        <w:rPr>
          <w:rFonts w:asciiTheme="minorHAnsi" w:hAnsiTheme="minorHAnsi" w:cstheme="minorHAnsi"/>
          <w:b/>
          <w:szCs w:val="28"/>
        </w:rPr>
        <w:br w:type="page"/>
      </w:r>
    </w:p>
    <w:p w14:paraId="511081A3" w14:textId="576A6E8B" w:rsidR="00B4209D" w:rsidRPr="00D65CAB" w:rsidRDefault="00BB64B3" w:rsidP="00B4209D">
      <w:pPr>
        <w:pStyle w:val="Heading1"/>
        <w:rPr>
          <w:rFonts w:asciiTheme="minorHAnsi" w:hAnsiTheme="minorHAnsi" w:cstheme="minorHAnsi"/>
          <w:bCs w:val="0"/>
          <w:sz w:val="28"/>
          <w:szCs w:val="28"/>
        </w:rPr>
      </w:pPr>
      <w:bookmarkStart w:id="2" w:name="_Toc69341603"/>
      <w:r>
        <w:rPr>
          <w:rFonts w:asciiTheme="minorHAnsi" w:hAnsiTheme="minorHAnsi" w:cstheme="minorHAnsi"/>
          <w:bCs w:val="0"/>
          <w:sz w:val="28"/>
          <w:szCs w:val="28"/>
        </w:rPr>
        <w:lastRenderedPageBreak/>
        <w:t xml:space="preserve">ENDURING </w:t>
      </w:r>
      <w:r w:rsidR="00B47A65">
        <w:rPr>
          <w:rFonts w:asciiTheme="minorHAnsi" w:hAnsiTheme="minorHAnsi" w:cstheme="minorHAnsi"/>
          <w:bCs w:val="0"/>
          <w:sz w:val="28"/>
          <w:szCs w:val="28"/>
        </w:rPr>
        <w:t>UNDER</w:t>
      </w:r>
      <w:r>
        <w:rPr>
          <w:rFonts w:asciiTheme="minorHAnsi" w:hAnsiTheme="minorHAnsi" w:cstheme="minorHAnsi"/>
          <w:bCs w:val="0"/>
          <w:sz w:val="28"/>
          <w:szCs w:val="28"/>
        </w:rPr>
        <w:t>S</w:t>
      </w:r>
      <w:r w:rsidR="00B47A65">
        <w:rPr>
          <w:rFonts w:asciiTheme="minorHAnsi" w:hAnsiTheme="minorHAnsi" w:cstheme="minorHAnsi"/>
          <w:bCs w:val="0"/>
          <w:sz w:val="28"/>
          <w:szCs w:val="28"/>
        </w:rPr>
        <w:t xml:space="preserve">TANDINGS AND </w:t>
      </w:r>
      <w:r w:rsidR="00B4209D" w:rsidRPr="00D65CAB">
        <w:rPr>
          <w:rFonts w:asciiTheme="minorHAnsi" w:hAnsiTheme="minorHAnsi" w:cstheme="minorHAnsi"/>
          <w:bCs w:val="0"/>
          <w:sz w:val="28"/>
          <w:szCs w:val="28"/>
        </w:rPr>
        <w:t>CONTENT STANDARDS</w:t>
      </w:r>
      <w:bookmarkEnd w:id="2"/>
    </w:p>
    <w:p w14:paraId="014A1BAB" w14:textId="77777777" w:rsidR="00B4209D" w:rsidRPr="00D65CAB" w:rsidRDefault="00B4209D" w:rsidP="00B4209D">
      <w:pPr>
        <w:rPr>
          <w:rFonts w:asciiTheme="minorHAnsi" w:hAnsiTheme="minorHAnsi" w:cstheme="minorHAnsi"/>
          <w:szCs w:val="28"/>
        </w:rPr>
      </w:pPr>
      <w:r w:rsidRPr="00D65CAB">
        <w:rPr>
          <w:rFonts w:asciiTheme="minorHAnsi" w:hAnsiTheme="minorHAnsi" w:cstheme="minorHAnsi"/>
          <w:szCs w:val="28"/>
        </w:rPr>
        <w:t xml:space="preserve">Below are the standards </w:t>
      </w:r>
      <w:r w:rsidRPr="00D65CAB">
        <w:rPr>
          <w:rFonts w:asciiTheme="minorHAnsi" w:hAnsiTheme="minorHAnsi" w:cstheme="minorHAnsi"/>
          <w:b/>
          <w:szCs w:val="28"/>
        </w:rPr>
        <w:t>taught</w:t>
      </w:r>
      <w:r w:rsidRPr="00D65CAB">
        <w:rPr>
          <w:rFonts w:asciiTheme="minorHAnsi" w:hAnsiTheme="minorHAnsi" w:cstheme="minorHAnsi"/>
          <w:szCs w:val="28"/>
        </w:rPr>
        <w:t xml:space="preserve"> and </w:t>
      </w:r>
      <w:r w:rsidRPr="00D65CAB">
        <w:rPr>
          <w:rFonts w:asciiTheme="minorHAnsi" w:hAnsiTheme="minorHAnsi" w:cstheme="minorHAnsi"/>
          <w:b/>
          <w:szCs w:val="28"/>
        </w:rPr>
        <w:t>assessed</w:t>
      </w:r>
      <w:r w:rsidRPr="00D65CAB">
        <w:rPr>
          <w:rFonts w:asciiTheme="minorHAnsi" w:hAnsiTheme="minorHAnsi" w:cstheme="minorHAnsi"/>
          <w:szCs w:val="28"/>
        </w:rPr>
        <w:t xml:space="preserve"> in this unit. </w:t>
      </w:r>
    </w:p>
    <w:tbl>
      <w:tblPr>
        <w:tblStyle w:val="TableGrid"/>
        <w:tblW w:w="0" w:type="auto"/>
        <w:tblLook w:val="04A0" w:firstRow="1" w:lastRow="0" w:firstColumn="1" w:lastColumn="0" w:noHBand="0" w:noVBand="1"/>
      </w:tblPr>
      <w:tblGrid>
        <w:gridCol w:w="14390"/>
      </w:tblGrid>
      <w:tr w:rsidR="00D65CAB" w14:paraId="5C86A3FB" w14:textId="77777777" w:rsidTr="00D65CAB">
        <w:tc>
          <w:tcPr>
            <w:tcW w:w="14390"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14:paraId="41295C57" w14:textId="77777777" w:rsidR="00853607" w:rsidRDefault="00853607" w:rsidP="00853607">
            <w:pPr>
              <w:contextualSpacing/>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Topic</w:t>
            </w:r>
          </w:p>
          <w:p w14:paraId="0320553A" w14:textId="77777777" w:rsidR="00853607" w:rsidRDefault="00B81769" w:rsidP="00EB1681">
            <w:pPr>
              <w:pStyle w:val="ListParagraph"/>
              <w:numPr>
                <w:ilvl w:val="0"/>
                <w:numId w:val="2"/>
              </w:numPr>
              <w:ind w:left="430" w:hanging="270"/>
              <w:rPr>
                <w:rFonts w:asciiTheme="minorHAnsi" w:hAnsiTheme="minorHAnsi" w:cstheme="minorHAnsi"/>
                <w:b/>
                <w:bCs/>
                <w:color w:val="FFFFFF" w:themeColor="background1"/>
                <w:sz w:val="22"/>
              </w:rPr>
            </w:pPr>
            <w:r w:rsidRPr="00853607">
              <w:rPr>
                <w:rFonts w:asciiTheme="minorHAnsi" w:hAnsiTheme="minorHAnsi" w:cstheme="minorHAnsi"/>
                <w:b/>
                <w:bCs/>
                <w:color w:val="FFFFFF" w:themeColor="background1"/>
                <w:sz w:val="22"/>
              </w:rPr>
              <w:t>Enduring Understanding</w:t>
            </w:r>
          </w:p>
          <w:p w14:paraId="0BBC9401" w14:textId="63D52604" w:rsidR="00D65CAB" w:rsidRPr="00853607" w:rsidRDefault="00D65CAB" w:rsidP="00EB1681">
            <w:pPr>
              <w:pStyle w:val="ListParagraph"/>
              <w:numPr>
                <w:ilvl w:val="1"/>
                <w:numId w:val="2"/>
              </w:numPr>
              <w:ind w:left="970" w:hanging="270"/>
              <w:rPr>
                <w:rFonts w:asciiTheme="minorHAnsi" w:hAnsiTheme="minorHAnsi" w:cstheme="minorHAnsi"/>
                <w:b/>
                <w:bCs/>
                <w:color w:val="FFFFFF" w:themeColor="background1"/>
                <w:sz w:val="22"/>
              </w:rPr>
            </w:pPr>
            <w:r w:rsidRPr="00853607">
              <w:rPr>
                <w:rFonts w:asciiTheme="minorHAnsi" w:hAnsiTheme="minorHAnsi" w:cstheme="minorHAnsi"/>
                <w:b/>
                <w:bCs/>
                <w:color w:val="FFFFFF" w:themeColor="background1"/>
                <w:sz w:val="22"/>
              </w:rPr>
              <w:t>Learning Objectives</w:t>
            </w:r>
            <w:r w:rsidR="00B81769" w:rsidRPr="00853607">
              <w:rPr>
                <w:rFonts w:asciiTheme="minorHAnsi" w:hAnsiTheme="minorHAnsi" w:cstheme="minorHAnsi"/>
                <w:b/>
                <w:bCs/>
                <w:color w:val="FFFFFF" w:themeColor="background1"/>
                <w:sz w:val="22"/>
              </w:rPr>
              <w:t xml:space="preserve"> (</w:t>
            </w:r>
            <w:r w:rsidRPr="00853607">
              <w:rPr>
                <w:rFonts w:asciiTheme="minorHAnsi" w:hAnsiTheme="minorHAnsi" w:cstheme="minorHAnsi"/>
                <w:i/>
                <w:iCs/>
                <w:color w:val="FFFFFF" w:themeColor="background1"/>
                <w:sz w:val="22"/>
              </w:rPr>
              <w:t>Students will be able to…</w:t>
            </w:r>
            <w:r w:rsidR="00B81769" w:rsidRPr="00853607">
              <w:rPr>
                <w:rFonts w:asciiTheme="minorHAnsi" w:hAnsiTheme="minorHAnsi" w:cstheme="minorHAnsi"/>
                <w:i/>
                <w:iCs/>
                <w:color w:val="FFFFFF" w:themeColor="background1"/>
                <w:sz w:val="22"/>
              </w:rPr>
              <w:t>)</w:t>
            </w:r>
          </w:p>
        </w:tc>
      </w:tr>
      <w:tr w:rsidR="00D65CAB" w14:paraId="568FAEE8" w14:textId="77777777" w:rsidTr="00D65CAB">
        <w:tc>
          <w:tcPr>
            <w:tcW w:w="14390" w:type="dxa"/>
            <w:tcBorders>
              <w:top w:val="single" w:sz="4" w:space="0" w:color="000000"/>
              <w:left w:val="single" w:sz="4" w:space="0" w:color="000000"/>
              <w:bottom w:val="single" w:sz="4" w:space="0" w:color="000000"/>
              <w:right w:val="single" w:sz="4" w:space="0" w:color="000000"/>
            </w:tcBorders>
          </w:tcPr>
          <w:p w14:paraId="549C9743" w14:textId="160ECF98" w:rsidR="00FB22A1" w:rsidRPr="00FB22A1" w:rsidRDefault="00FB22A1" w:rsidP="00853607">
            <w:pPr>
              <w:autoSpaceDE w:val="0"/>
              <w:autoSpaceDN w:val="0"/>
              <w:adjustRightInd w:val="0"/>
              <w:contextualSpacing/>
              <w:rPr>
                <w:rFonts w:asciiTheme="minorHAnsi" w:hAnsiTheme="minorHAnsi" w:cstheme="minorHAnsi"/>
                <w:b/>
                <w:bCs/>
                <w:color w:val="2F5496" w:themeColor="accent5" w:themeShade="BF"/>
                <w:sz w:val="22"/>
              </w:rPr>
            </w:pPr>
            <w:r w:rsidRPr="00FB22A1">
              <w:rPr>
                <w:rFonts w:asciiTheme="minorHAnsi" w:hAnsiTheme="minorHAnsi" w:cstheme="minorHAnsi"/>
                <w:b/>
                <w:bCs/>
                <w:color w:val="2F5496" w:themeColor="accent5" w:themeShade="BF"/>
                <w:sz w:val="22"/>
              </w:rPr>
              <w:t xml:space="preserve">Topic </w:t>
            </w:r>
            <w:r w:rsidR="00506357">
              <w:rPr>
                <w:rFonts w:asciiTheme="minorHAnsi" w:hAnsiTheme="minorHAnsi" w:cstheme="minorHAnsi"/>
                <w:b/>
                <w:bCs/>
                <w:color w:val="2F5496" w:themeColor="accent5" w:themeShade="BF"/>
                <w:sz w:val="22"/>
              </w:rPr>
              <w:t>5</w:t>
            </w:r>
            <w:r w:rsidRPr="00FB22A1">
              <w:rPr>
                <w:rFonts w:asciiTheme="minorHAnsi" w:hAnsiTheme="minorHAnsi" w:cstheme="minorHAnsi"/>
                <w:b/>
                <w:bCs/>
                <w:color w:val="2F5496" w:themeColor="accent5" w:themeShade="BF"/>
                <w:sz w:val="22"/>
              </w:rPr>
              <w:t>.1</w:t>
            </w:r>
            <w:r w:rsidR="0025280D">
              <w:rPr>
                <w:rFonts w:asciiTheme="minorHAnsi" w:hAnsiTheme="minorHAnsi" w:cstheme="minorHAnsi"/>
                <w:b/>
                <w:bCs/>
                <w:color w:val="2F5496" w:themeColor="accent5" w:themeShade="BF"/>
                <w:sz w:val="22"/>
              </w:rPr>
              <w:t xml:space="preserve"> – </w:t>
            </w:r>
            <w:r w:rsidR="00506357">
              <w:rPr>
                <w:rFonts w:asciiTheme="minorHAnsi" w:hAnsiTheme="minorHAnsi" w:cstheme="minorHAnsi"/>
                <w:b/>
                <w:bCs/>
                <w:color w:val="2F5496" w:themeColor="accent5" w:themeShade="BF"/>
                <w:sz w:val="22"/>
              </w:rPr>
              <w:t>Meiosis</w:t>
            </w:r>
          </w:p>
          <w:p w14:paraId="3A90377F" w14:textId="48F1B77E" w:rsidR="00B81769" w:rsidRDefault="007572AD" w:rsidP="00430623">
            <w:pPr>
              <w:pStyle w:val="ListParagraph"/>
              <w:numPr>
                <w:ilvl w:val="0"/>
                <w:numId w:val="1"/>
              </w:numPr>
              <w:autoSpaceDE w:val="0"/>
              <w:autoSpaceDN w:val="0"/>
              <w:adjustRightInd w:val="0"/>
              <w:rPr>
                <w:rFonts w:asciiTheme="minorHAnsi" w:hAnsiTheme="minorHAnsi" w:cstheme="minorHAnsi"/>
                <w:color w:val="000000"/>
                <w:sz w:val="22"/>
              </w:rPr>
            </w:pPr>
            <w:r>
              <w:rPr>
                <w:rFonts w:asciiTheme="minorHAnsi" w:hAnsiTheme="minorHAnsi" w:cstheme="minorHAnsi"/>
                <w:b/>
                <w:bCs/>
                <w:color w:val="2F5496" w:themeColor="accent5" w:themeShade="BF"/>
                <w:sz w:val="22"/>
              </w:rPr>
              <w:t xml:space="preserve">Big </w:t>
            </w:r>
            <w:r w:rsidR="0014248A">
              <w:rPr>
                <w:rFonts w:asciiTheme="minorHAnsi" w:hAnsiTheme="minorHAnsi" w:cstheme="minorHAnsi"/>
                <w:b/>
                <w:bCs/>
                <w:color w:val="2F5496" w:themeColor="accent5" w:themeShade="BF"/>
                <w:sz w:val="22"/>
              </w:rPr>
              <w:t>Idea</w:t>
            </w:r>
            <w:r>
              <w:rPr>
                <w:rFonts w:asciiTheme="minorHAnsi" w:hAnsiTheme="minorHAnsi" w:cstheme="minorHAnsi"/>
                <w:b/>
                <w:bCs/>
                <w:color w:val="2F5496" w:themeColor="accent5" w:themeShade="BF"/>
                <w:sz w:val="22"/>
              </w:rPr>
              <w:t xml:space="preserve"> 3 – </w:t>
            </w:r>
            <w:r w:rsidRPr="007572AD">
              <w:rPr>
                <w:rFonts w:asciiTheme="minorHAnsi" w:hAnsiTheme="minorHAnsi" w:cstheme="minorHAnsi"/>
                <w:b/>
                <w:bCs/>
                <w:color w:val="000000"/>
                <w:sz w:val="22"/>
              </w:rPr>
              <w:t xml:space="preserve">Information Storage and Transmission: </w:t>
            </w:r>
            <w:r w:rsidRPr="007572AD">
              <w:rPr>
                <w:rFonts w:asciiTheme="minorHAnsi" w:hAnsiTheme="minorHAnsi" w:cstheme="minorHAnsi"/>
                <w:color w:val="000000"/>
                <w:sz w:val="22"/>
              </w:rPr>
              <w:t>Living systems store, retrieve, transmit, and respond to information essential to life processes.</w:t>
            </w:r>
          </w:p>
          <w:p w14:paraId="68C242F3" w14:textId="5EA190D2" w:rsidR="00853607" w:rsidRPr="008F5B1F" w:rsidRDefault="0099183B" w:rsidP="00430623">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Pr>
                <w:rFonts w:asciiTheme="minorHAnsi" w:hAnsiTheme="minorHAnsi" w:cstheme="minorHAnsi"/>
                <w:b/>
                <w:bCs/>
                <w:sz w:val="22"/>
              </w:rPr>
              <w:t>5.1.A</w:t>
            </w:r>
            <w:r w:rsidR="00F5445E">
              <w:rPr>
                <w:rFonts w:asciiTheme="minorHAnsi" w:hAnsiTheme="minorHAnsi" w:cstheme="minorHAnsi"/>
                <w:b/>
                <w:bCs/>
                <w:sz w:val="22"/>
              </w:rPr>
              <w:t xml:space="preserve">:  </w:t>
            </w:r>
            <w:r w:rsidR="008D2E5D">
              <w:rPr>
                <w:rFonts w:asciiTheme="minorHAnsi" w:hAnsiTheme="minorHAnsi" w:cstheme="minorHAnsi"/>
                <w:i/>
                <w:iCs/>
                <w:sz w:val="22"/>
              </w:rPr>
              <w:t>Expla</w:t>
            </w:r>
            <w:r w:rsidR="00A21C77">
              <w:rPr>
                <w:rFonts w:asciiTheme="minorHAnsi" w:hAnsiTheme="minorHAnsi" w:cstheme="minorHAnsi"/>
                <w:i/>
                <w:iCs/>
                <w:sz w:val="22"/>
              </w:rPr>
              <w:t>in how meiosis results in the transmission of chromosomes from one generation to the next.</w:t>
            </w:r>
          </w:p>
          <w:p w14:paraId="4DBA8C1F" w14:textId="21FF04DA" w:rsidR="00A21C77" w:rsidRPr="008F5B1F" w:rsidRDefault="00C840B0" w:rsidP="00A21C77">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Pr>
                <w:rFonts w:asciiTheme="minorHAnsi" w:hAnsiTheme="minorHAnsi" w:cstheme="minorHAnsi"/>
                <w:b/>
                <w:bCs/>
                <w:sz w:val="22"/>
              </w:rPr>
              <w:t>5.1.B</w:t>
            </w:r>
            <w:r w:rsidR="00A21C77">
              <w:rPr>
                <w:rFonts w:asciiTheme="minorHAnsi" w:hAnsiTheme="minorHAnsi" w:cstheme="minorHAnsi"/>
                <w:b/>
                <w:bCs/>
                <w:sz w:val="22"/>
              </w:rPr>
              <w:t xml:space="preserve">:  </w:t>
            </w:r>
            <w:r w:rsidR="00A21C77">
              <w:rPr>
                <w:rFonts w:asciiTheme="minorHAnsi" w:hAnsiTheme="minorHAnsi" w:cstheme="minorHAnsi"/>
                <w:i/>
                <w:iCs/>
                <w:sz w:val="22"/>
              </w:rPr>
              <w:t>Describe similarities and/or differences between the phases and outcomes of mitosis and meiosis</w:t>
            </w:r>
          </w:p>
          <w:p w14:paraId="4EC43DEE" w14:textId="77777777" w:rsidR="00E25A42" w:rsidRDefault="00E25A42" w:rsidP="00853607">
            <w:pPr>
              <w:autoSpaceDE w:val="0"/>
              <w:autoSpaceDN w:val="0"/>
              <w:adjustRightInd w:val="0"/>
              <w:contextualSpacing/>
              <w:rPr>
                <w:rFonts w:asciiTheme="minorHAnsi" w:hAnsiTheme="minorHAnsi" w:cstheme="minorHAnsi"/>
                <w:b/>
                <w:bCs/>
                <w:color w:val="2F5496" w:themeColor="accent5" w:themeShade="BF"/>
                <w:sz w:val="22"/>
              </w:rPr>
            </w:pPr>
          </w:p>
          <w:p w14:paraId="5AA4AE38" w14:textId="4EE2163F" w:rsidR="00FB22A1" w:rsidRPr="00FB22A1" w:rsidRDefault="00FB22A1" w:rsidP="00853607">
            <w:pPr>
              <w:autoSpaceDE w:val="0"/>
              <w:autoSpaceDN w:val="0"/>
              <w:adjustRightInd w:val="0"/>
              <w:contextualSpacing/>
              <w:rPr>
                <w:rFonts w:asciiTheme="minorHAnsi" w:hAnsiTheme="minorHAnsi" w:cstheme="minorHAnsi"/>
                <w:b/>
                <w:bCs/>
                <w:color w:val="2F5496" w:themeColor="accent5" w:themeShade="BF"/>
                <w:sz w:val="22"/>
              </w:rPr>
            </w:pPr>
            <w:r w:rsidRPr="00FB22A1">
              <w:rPr>
                <w:rFonts w:asciiTheme="minorHAnsi" w:hAnsiTheme="minorHAnsi" w:cstheme="minorHAnsi"/>
                <w:b/>
                <w:bCs/>
                <w:color w:val="2F5496" w:themeColor="accent5" w:themeShade="BF"/>
                <w:sz w:val="22"/>
              </w:rPr>
              <w:t xml:space="preserve">Topic </w:t>
            </w:r>
            <w:r w:rsidR="00A21C77">
              <w:rPr>
                <w:rFonts w:asciiTheme="minorHAnsi" w:hAnsiTheme="minorHAnsi" w:cstheme="minorHAnsi"/>
                <w:b/>
                <w:bCs/>
                <w:color w:val="2F5496" w:themeColor="accent5" w:themeShade="BF"/>
                <w:sz w:val="22"/>
              </w:rPr>
              <w:t>5</w:t>
            </w:r>
            <w:r w:rsidRPr="00FB22A1">
              <w:rPr>
                <w:rFonts w:asciiTheme="minorHAnsi" w:hAnsiTheme="minorHAnsi" w:cstheme="minorHAnsi"/>
                <w:b/>
                <w:bCs/>
                <w:color w:val="2F5496" w:themeColor="accent5" w:themeShade="BF"/>
                <w:sz w:val="22"/>
              </w:rPr>
              <w:t>.2</w:t>
            </w:r>
            <w:r w:rsidR="0025280D">
              <w:rPr>
                <w:rFonts w:asciiTheme="minorHAnsi" w:hAnsiTheme="minorHAnsi" w:cstheme="minorHAnsi"/>
                <w:b/>
                <w:bCs/>
                <w:color w:val="2F5496" w:themeColor="accent5" w:themeShade="BF"/>
                <w:sz w:val="22"/>
              </w:rPr>
              <w:t xml:space="preserve"> – </w:t>
            </w:r>
            <w:r w:rsidR="00A21C77">
              <w:rPr>
                <w:rFonts w:asciiTheme="minorHAnsi" w:hAnsiTheme="minorHAnsi" w:cstheme="minorHAnsi"/>
                <w:b/>
                <w:bCs/>
                <w:color w:val="2F5496" w:themeColor="accent5" w:themeShade="BF"/>
                <w:sz w:val="22"/>
              </w:rPr>
              <w:t>Meiosis and Genetic Diversity</w:t>
            </w:r>
          </w:p>
          <w:p w14:paraId="0B08C7E6" w14:textId="3656126E" w:rsidR="00C840B0" w:rsidRPr="00B81769" w:rsidRDefault="00C840B0" w:rsidP="00C840B0">
            <w:pPr>
              <w:pStyle w:val="ListParagraph"/>
              <w:numPr>
                <w:ilvl w:val="0"/>
                <w:numId w:val="1"/>
              </w:numPr>
              <w:autoSpaceDE w:val="0"/>
              <w:autoSpaceDN w:val="0"/>
              <w:adjustRightInd w:val="0"/>
              <w:rPr>
                <w:rFonts w:asciiTheme="minorHAnsi" w:hAnsiTheme="minorHAnsi" w:cstheme="minorHAnsi"/>
                <w:color w:val="000000"/>
                <w:sz w:val="22"/>
              </w:rPr>
            </w:pPr>
            <w:r>
              <w:rPr>
                <w:rFonts w:asciiTheme="minorHAnsi" w:hAnsiTheme="minorHAnsi" w:cstheme="minorHAnsi"/>
                <w:b/>
                <w:bCs/>
                <w:color w:val="2F5496" w:themeColor="accent5" w:themeShade="BF"/>
                <w:sz w:val="22"/>
              </w:rPr>
              <w:t xml:space="preserve">Big </w:t>
            </w:r>
            <w:r w:rsidR="0014248A">
              <w:rPr>
                <w:rFonts w:asciiTheme="minorHAnsi" w:hAnsiTheme="minorHAnsi" w:cstheme="minorHAnsi"/>
                <w:b/>
                <w:bCs/>
                <w:color w:val="2F5496" w:themeColor="accent5" w:themeShade="BF"/>
                <w:sz w:val="22"/>
              </w:rPr>
              <w:t>Idea</w:t>
            </w:r>
            <w:r>
              <w:rPr>
                <w:rFonts w:asciiTheme="minorHAnsi" w:hAnsiTheme="minorHAnsi" w:cstheme="minorHAnsi"/>
                <w:b/>
                <w:bCs/>
                <w:color w:val="2F5496" w:themeColor="accent5" w:themeShade="BF"/>
                <w:sz w:val="22"/>
              </w:rPr>
              <w:t xml:space="preserve"> 3 – </w:t>
            </w:r>
            <w:r w:rsidRPr="007572AD">
              <w:rPr>
                <w:rFonts w:asciiTheme="minorHAnsi" w:hAnsiTheme="minorHAnsi" w:cstheme="minorHAnsi"/>
                <w:b/>
                <w:bCs/>
                <w:color w:val="000000"/>
                <w:sz w:val="22"/>
              </w:rPr>
              <w:t xml:space="preserve">Information Storage and Transmission: </w:t>
            </w:r>
            <w:r w:rsidRPr="007572AD">
              <w:rPr>
                <w:rFonts w:asciiTheme="minorHAnsi" w:hAnsiTheme="minorHAnsi" w:cstheme="minorHAnsi"/>
                <w:color w:val="000000"/>
                <w:sz w:val="22"/>
              </w:rPr>
              <w:t>Living systems store, retrieve, transmit, and respond to information essential to life processes.</w:t>
            </w:r>
            <w:r>
              <w:rPr>
                <w:rFonts w:asciiTheme="minorHAnsi" w:hAnsiTheme="minorHAnsi" w:cstheme="minorHAnsi"/>
                <w:color w:val="000000"/>
                <w:sz w:val="22"/>
              </w:rPr>
              <w:t>.</w:t>
            </w:r>
          </w:p>
          <w:p w14:paraId="20B7846A" w14:textId="08526F8D" w:rsidR="00A21C77" w:rsidRPr="008F5B1F" w:rsidRDefault="000259A6" w:rsidP="00A21C77">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Pr>
                <w:rFonts w:asciiTheme="minorHAnsi" w:hAnsiTheme="minorHAnsi" w:cstheme="minorHAnsi"/>
                <w:b/>
                <w:bCs/>
                <w:sz w:val="22"/>
              </w:rPr>
              <w:t>5.2.A</w:t>
            </w:r>
            <w:r w:rsidR="00A21C77">
              <w:rPr>
                <w:rFonts w:asciiTheme="minorHAnsi" w:hAnsiTheme="minorHAnsi" w:cstheme="minorHAnsi"/>
                <w:b/>
                <w:bCs/>
                <w:sz w:val="22"/>
              </w:rPr>
              <w:t xml:space="preserve">:  </w:t>
            </w:r>
            <w:r w:rsidR="00A21C77">
              <w:rPr>
                <w:rFonts w:asciiTheme="minorHAnsi" w:hAnsiTheme="minorHAnsi" w:cstheme="minorHAnsi"/>
                <w:i/>
                <w:iCs/>
                <w:sz w:val="22"/>
              </w:rPr>
              <w:t xml:space="preserve">Explain how the </w:t>
            </w:r>
            <w:r w:rsidR="000A1184">
              <w:rPr>
                <w:rFonts w:asciiTheme="minorHAnsi" w:hAnsiTheme="minorHAnsi" w:cstheme="minorHAnsi"/>
                <w:i/>
                <w:iCs/>
                <w:sz w:val="22"/>
              </w:rPr>
              <w:t>process</w:t>
            </w:r>
            <w:r w:rsidR="00A21C77">
              <w:rPr>
                <w:rFonts w:asciiTheme="minorHAnsi" w:hAnsiTheme="minorHAnsi" w:cstheme="minorHAnsi"/>
                <w:i/>
                <w:iCs/>
                <w:sz w:val="22"/>
              </w:rPr>
              <w:t xml:space="preserve"> of meiosis generates genetic diversity.</w:t>
            </w:r>
          </w:p>
          <w:p w14:paraId="4D7D5029" w14:textId="77777777" w:rsidR="00FB22A1" w:rsidRDefault="00FB22A1" w:rsidP="00853607">
            <w:pPr>
              <w:contextualSpacing/>
              <w:rPr>
                <w:rFonts w:asciiTheme="minorHAnsi" w:hAnsiTheme="minorHAnsi" w:cstheme="minorHAnsi"/>
                <w:color w:val="000000"/>
                <w:sz w:val="22"/>
              </w:rPr>
            </w:pPr>
          </w:p>
          <w:p w14:paraId="2243D55D" w14:textId="3CA105F0" w:rsidR="00FB22A1" w:rsidRPr="00FB22A1" w:rsidRDefault="00FB22A1" w:rsidP="00853607">
            <w:pPr>
              <w:contextualSpacing/>
              <w:rPr>
                <w:rFonts w:asciiTheme="minorHAnsi" w:hAnsiTheme="minorHAnsi" w:cstheme="minorHAnsi"/>
                <w:b/>
                <w:bCs/>
                <w:color w:val="2F5496" w:themeColor="accent5" w:themeShade="BF"/>
                <w:sz w:val="22"/>
              </w:rPr>
            </w:pPr>
            <w:r w:rsidRPr="00FB22A1">
              <w:rPr>
                <w:rFonts w:asciiTheme="minorHAnsi" w:hAnsiTheme="minorHAnsi" w:cstheme="minorHAnsi"/>
                <w:b/>
                <w:bCs/>
                <w:color w:val="2F5496" w:themeColor="accent5" w:themeShade="BF"/>
                <w:sz w:val="22"/>
              </w:rPr>
              <w:t xml:space="preserve">Topic </w:t>
            </w:r>
            <w:r w:rsidR="00C46A51">
              <w:rPr>
                <w:rFonts w:asciiTheme="minorHAnsi" w:hAnsiTheme="minorHAnsi" w:cstheme="minorHAnsi"/>
                <w:b/>
                <w:bCs/>
                <w:color w:val="2F5496" w:themeColor="accent5" w:themeShade="BF"/>
                <w:sz w:val="22"/>
              </w:rPr>
              <w:t>5</w:t>
            </w:r>
            <w:r w:rsidRPr="00FB22A1">
              <w:rPr>
                <w:rFonts w:asciiTheme="minorHAnsi" w:hAnsiTheme="minorHAnsi" w:cstheme="minorHAnsi"/>
                <w:b/>
                <w:bCs/>
                <w:color w:val="2F5496" w:themeColor="accent5" w:themeShade="BF"/>
                <w:sz w:val="22"/>
              </w:rPr>
              <w:t>.3</w:t>
            </w:r>
            <w:r w:rsidR="0025280D">
              <w:rPr>
                <w:rFonts w:asciiTheme="minorHAnsi" w:hAnsiTheme="minorHAnsi" w:cstheme="minorHAnsi"/>
                <w:b/>
                <w:bCs/>
                <w:color w:val="2F5496" w:themeColor="accent5" w:themeShade="BF"/>
                <w:sz w:val="22"/>
              </w:rPr>
              <w:t xml:space="preserve"> – </w:t>
            </w:r>
            <w:r w:rsidR="00C46A51">
              <w:rPr>
                <w:rFonts w:asciiTheme="minorHAnsi" w:hAnsiTheme="minorHAnsi" w:cstheme="minorHAnsi"/>
                <w:b/>
                <w:bCs/>
                <w:color w:val="2F5496" w:themeColor="accent5" w:themeShade="BF"/>
                <w:sz w:val="22"/>
              </w:rPr>
              <w:t>Mendelian Genetics</w:t>
            </w:r>
          </w:p>
          <w:p w14:paraId="3A639060" w14:textId="77777777" w:rsidR="006D4394" w:rsidRPr="00B81769" w:rsidRDefault="006D4394" w:rsidP="006D4394">
            <w:pPr>
              <w:pStyle w:val="ListParagraph"/>
              <w:numPr>
                <w:ilvl w:val="0"/>
                <w:numId w:val="1"/>
              </w:numPr>
              <w:autoSpaceDE w:val="0"/>
              <w:autoSpaceDN w:val="0"/>
              <w:adjustRightInd w:val="0"/>
              <w:rPr>
                <w:rFonts w:asciiTheme="minorHAnsi" w:hAnsiTheme="minorHAnsi" w:cstheme="minorHAnsi"/>
                <w:color w:val="000000"/>
                <w:sz w:val="22"/>
              </w:rPr>
            </w:pPr>
            <w:r>
              <w:rPr>
                <w:rFonts w:asciiTheme="minorHAnsi" w:hAnsiTheme="minorHAnsi" w:cstheme="minorHAnsi"/>
                <w:b/>
                <w:bCs/>
                <w:color w:val="2F5496" w:themeColor="accent5" w:themeShade="BF"/>
                <w:sz w:val="22"/>
              </w:rPr>
              <w:t>Big Idea 1 –</w:t>
            </w:r>
            <w:r>
              <w:rPr>
                <w:rFonts w:asciiTheme="minorHAnsi" w:hAnsiTheme="minorHAnsi" w:cstheme="minorHAnsi"/>
                <w:color w:val="000000"/>
                <w:sz w:val="22"/>
              </w:rPr>
              <w:t xml:space="preserve"> </w:t>
            </w:r>
            <w:r w:rsidRPr="0014248A">
              <w:rPr>
                <w:rFonts w:asciiTheme="minorHAnsi" w:hAnsiTheme="minorHAnsi" w:cstheme="minorHAnsi"/>
                <w:b/>
                <w:bCs/>
                <w:color w:val="000000"/>
                <w:sz w:val="22"/>
              </w:rPr>
              <w:t xml:space="preserve">Evolution: </w:t>
            </w:r>
            <w:r w:rsidRPr="0014248A">
              <w:rPr>
                <w:rFonts w:asciiTheme="minorHAnsi" w:hAnsiTheme="minorHAnsi" w:cstheme="minorHAnsi"/>
                <w:color w:val="000000"/>
                <w:sz w:val="22"/>
              </w:rPr>
              <w:t>The process of evolution drives the diversity and unity of life.</w:t>
            </w:r>
          </w:p>
          <w:p w14:paraId="6F1BADD1" w14:textId="77777777" w:rsidR="0014248A" w:rsidRDefault="0014248A" w:rsidP="0014248A">
            <w:pPr>
              <w:pStyle w:val="ListParagraph"/>
              <w:numPr>
                <w:ilvl w:val="0"/>
                <w:numId w:val="1"/>
              </w:numPr>
              <w:autoSpaceDE w:val="0"/>
              <w:autoSpaceDN w:val="0"/>
              <w:adjustRightInd w:val="0"/>
              <w:rPr>
                <w:rFonts w:asciiTheme="minorHAnsi" w:hAnsiTheme="minorHAnsi" w:cstheme="minorHAnsi"/>
                <w:color w:val="000000"/>
                <w:sz w:val="22"/>
              </w:rPr>
            </w:pPr>
            <w:r>
              <w:rPr>
                <w:rFonts w:asciiTheme="minorHAnsi" w:hAnsiTheme="minorHAnsi" w:cstheme="minorHAnsi"/>
                <w:b/>
                <w:bCs/>
                <w:color w:val="2F5496" w:themeColor="accent5" w:themeShade="BF"/>
                <w:sz w:val="22"/>
              </w:rPr>
              <w:t xml:space="preserve">Big Idea 3 – </w:t>
            </w:r>
            <w:r w:rsidRPr="007572AD">
              <w:rPr>
                <w:rFonts w:asciiTheme="minorHAnsi" w:hAnsiTheme="minorHAnsi" w:cstheme="minorHAnsi"/>
                <w:b/>
                <w:bCs/>
                <w:color w:val="000000"/>
                <w:sz w:val="22"/>
              </w:rPr>
              <w:t xml:space="preserve">Information Storage and Transmission: </w:t>
            </w:r>
            <w:r w:rsidRPr="007572AD">
              <w:rPr>
                <w:rFonts w:asciiTheme="minorHAnsi" w:hAnsiTheme="minorHAnsi" w:cstheme="minorHAnsi"/>
                <w:color w:val="000000"/>
                <w:sz w:val="22"/>
              </w:rPr>
              <w:t>Living systems store, retrieve, transmit, and respond to information essential to life processes.</w:t>
            </w:r>
          </w:p>
          <w:p w14:paraId="35E337E2" w14:textId="24B20127" w:rsidR="00523B01" w:rsidRPr="00D37DD7" w:rsidRDefault="003752BB" w:rsidP="00523B01">
            <w:pPr>
              <w:pStyle w:val="ListParagraph"/>
              <w:numPr>
                <w:ilvl w:val="1"/>
                <w:numId w:val="1"/>
              </w:numPr>
              <w:autoSpaceDE w:val="0"/>
              <w:autoSpaceDN w:val="0"/>
              <w:adjustRightInd w:val="0"/>
              <w:ind w:left="1420"/>
              <w:rPr>
                <w:rFonts w:asciiTheme="minorHAnsi" w:hAnsiTheme="minorHAnsi" w:cstheme="minorHAnsi"/>
                <w:i/>
                <w:iCs/>
                <w:sz w:val="22"/>
              </w:rPr>
            </w:pPr>
            <w:r w:rsidRPr="003752BB">
              <w:rPr>
                <w:rFonts w:asciiTheme="minorHAnsi" w:hAnsiTheme="minorHAnsi" w:cstheme="minorHAnsi"/>
                <w:b/>
                <w:bCs/>
                <w:sz w:val="22"/>
              </w:rPr>
              <w:t>5.3.A</w:t>
            </w:r>
            <w:r w:rsidR="00523B01" w:rsidRPr="003752BB">
              <w:rPr>
                <w:rFonts w:asciiTheme="minorHAnsi" w:hAnsiTheme="minorHAnsi" w:cstheme="minorHAnsi"/>
                <w:b/>
                <w:bCs/>
                <w:sz w:val="22"/>
              </w:rPr>
              <w:t>:</w:t>
            </w:r>
            <w:r w:rsidR="00523B01" w:rsidRPr="00D37DD7">
              <w:rPr>
                <w:rFonts w:asciiTheme="minorHAnsi" w:hAnsiTheme="minorHAnsi" w:cstheme="minorHAnsi"/>
                <w:i/>
                <w:iCs/>
                <w:sz w:val="22"/>
              </w:rPr>
              <w:t xml:space="preserve"> </w:t>
            </w:r>
            <w:r w:rsidR="00985AED">
              <w:rPr>
                <w:rFonts w:asciiTheme="minorHAnsi" w:hAnsiTheme="minorHAnsi" w:cstheme="minorHAnsi"/>
                <w:i/>
                <w:iCs/>
                <w:sz w:val="22"/>
              </w:rPr>
              <w:t>Explain the inheritance of genes and traits as described by Mendel’s laws.</w:t>
            </w:r>
          </w:p>
          <w:p w14:paraId="41F329C9" w14:textId="77777777" w:rsidR="00FB22A1" w:rsidRDefault="00FB22A1" w:rsidP="00853607">
            <w:pPr>
              <w:contextualSpacing/>
              <w:rPr>
                <w:rFonts w:asciiTheme="minorHAnsi" w:hAnsiTheme="minorHAnsi" w:cstheme="minorHAnsi"/>
                <w:color w:val="000000"/>
                <w:sz w:val="22"/>
              </w:rPr>
            </w:pPr>
          </w:p>
          <w:p w14:paraId="5B8785A6" w14:textId="43A2C513" w:rsidR="00FB22A1" w:rsidRPr="0025280D" w:rsidRDefault="00FB22A1" w:rsidP="00853607">
            <w:pPr>
              <w:contextualSpacing/>
              <w:rPr>
                <w:rFonts w:asciiTheme="minorHAnsi" w:hAnsiTheme="minorHAnsi" w:cstheme="minorHAnsi"/>
                <w:b/>
                <w:bCs/>
                <w:color w:val="2F5496" w:themeColor="accent5" w:themeShade="BF"/>
                <w:sz w:val="22"/>
              </w:rPr>
            </w:pPr>
            <w:r w:rsidRPr="0025280D">
              <w:rPr>
                <w:rFonts w:asciiTheme="minorHAnsi" w:hAnsiTheme="minorHAnsi" w:cstheme="minorHAnsi"/>
                <w:b/>
                <w:bCs/>
                <w:color w:val="2F5496" w:themeColor="accent5" w:themeShade="BF"/>
                <w:sz w:val="22"/>
              </w:rPr>
              <w:t xml:space="preserve">Topic </w:t>
            </w:r>
            <w:r w:rsidR="00C61CE0">
              <w:rPr>
                <w:rFonts w:asciiTheme="minorHAnsi" w:hAnsiTheme="minorHAnsi" w:cstheme="minorHAnsi"/>
                <w:b/>
                <w:bCs/>
                <w:color w:val="2F5496" w:themeColor="accent5" w:themeShade="BF"/>
                <w:sz w:val="22"/>
              </w:rPr>
              <w:t>5</w:t>
            </w:r>
            <w:r w:rsidRPr="0025280D">
              <w:rPr>
                <w:rFonts w:asciiTheme="minorHAnsi" w:hAnsiTheme="minorHAnsi" w:cstheme="minorHAnsi"/>
                <w:b/>
                <w:bCs/>
                <w:color w:val="2F5496" w:themeColor="accent5" w:themeShade="BF"/>
                <w:sz w:val="22"/>
              </w:rPr>
              <w:t xml:space="preserve">.4 – </w:t>
            </w:r>
            <w:r w:rsidR="001710FB">
              <w:rPr>
                <w:rFonts w:asciiTheme="minorHAnsi" w:hAnsiTheme="minorHAnsi" w:cstheme="minorHAnsi"/>
                <w:b/>
                <w:bCs/>
                <w:color w:val="2F5496" w:themeColor="accent5" w:themeShade="BF"/>
                <w:sz w:val="22"/>
              </w:rPr>
              <w:t>Non-Mendelian Genetics</w:t>
            </w:r>
          </w:p>
          <w:p w14:paraId="238D813C" w14:textId="77777777" w:rsidR="003752BB" w:rsidRPr="00B81769" w:rsidRDefault="003752BB" w:rsidP="003752BB">
            <w:pPr>
              <w:pStyle w:val="ListParagraph"/>
              <w:numPr>
                <w:ilvl w:val="0"/>
                <w:numId w:val="1"/>
              </w:numPr>
              <w:autoSpaceDE w:val="0"/>
              <w:autoSpaceDN w:val="0"/>
              <w:adjustRightInd w:val="0"/>
              <w:rPr>
                <w:rFonts w:asciiTheme="minorHAnsi" w:hAnsiTheme="minorHAnsi" w:cstheme="minorHAnsi"/>
                <w:color w:val="000000"/>
                <w:sz w:val="22"/>
              </w:rPr>
            </w:pPr>
            <w:r>
              <w:rPr>
                <w:rFonts w:asciiTheme="minorHAnsi" w:hAnsiTheme="minorHAnsi" w:cstheme="minorHAnsi"/>
                <w:b/>
                <w:bCs/>
                <w:color w:val="2F5496" w:themeColor="accent5" w:themeShade="BF"/>
                <w:sz w:val="22"/>
              </w:rPr>
              <w:t xml:space="preserve">Big IDEA 3 – </w:t>
            </w:r>
            <w:r w:rsidRPr="007572AD">
              <w:rPr>
                <w:rFonts w:asciiTheme="minorHAnsi" w:hAnsiTheme="minorHAnsi" w:cstheme="minorHAnsi"/>
                <w:b/>
                <w:bCs/>
                <w:color w:val="000000"/>
                <w:sz w:val="22"/>
              </w:rPr>
              <w:t xml:space="preserve">Information Storage and Transmission: </w:t>
            </w:r>
            <w:r w:rsidRPr="007572AD">
              <w:rPr>
                <w:rFonts w:asciiTheme="minorHAnsi" w:hAnsiTheme="minorHAnsi" w:cstheme="minorHAnsi"/>
                <w:color w:val="000000"/>
                <w:sz w:val="22"/>
              </w:rPr>
              <w:t>Living systems store, retrieve, transmit, and respond to information essential to life processes.</w:t>
            </w:r>
            <w:r>
              <w:rPr>
                <w:rFonts w:asciiTheme="minorHAnsi" w:hAnsiTheme="minorHAnsi" w:cstheme="minorHAnsi"/>
                <w:color w:val="000000"/>
                <w:sz w:val="22"/>
              </w:rPr>
              <w:t>.</w:t>
            </w:r>
          </w:p>
          <w:p w14:paraId="5C230A52" w14:textId="77777777" w:rsidR="0048305C" w:rsidRPr="005A1826" w:rsidRDefault="00C61CE0" w:rsidP="005A1826">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Pr>
                <w:rFonts w:asciiTheme="minorHAnsi" w:hAnsiTheme="minorHAnsi" w:cstheme="minorHAnsi"/>
                <w:b/>
                <w:bCs/>
                <w:sz w:val="22"/>
              </w:rPr>
              <w:t xml:space="preserve">IST-1.J:  </w:t>
            </w:r>
            <w:r>
              <w:rPr>
                <w:rFonts w:asciiTheme="minorHAnsi" w:hAnsiTheme="minorHAnsi" w:cstheme="minorHAnsi"/>
                <w:i/>
                <w:iCs/>
                <w:sz w:val="22"/>
              </w:rPr>
              <w:t>Explain deviations from Mendel’s model of the inheritance of traits.</w:t>
            </w:r>
          </w:p>
          <w:p w14:paraId="71C9675F" w14:textId="5442DDB7" w:rsidR="005A1826" w:rsidRPr="005A1826" w:rsidRDefault="005A1826" w:rsidP="005A1826">
            <w:pPr>
              <w:pStyle w:val="ListParagraph"/>
              <w:autoSpaceDE w:val="0"/>
              <w:autoSpaceDN w:val="0"/>
              <w:adjustRightInd w:val="0"/>
              <w:ind w:left="1440"/>
              <w:rPr>
                <w:rFonts w:asciiTheme="minorHAnsi" w:hAnsiTheme="minorHAnsi" w:cstheme="minorHAnsi"/>
                <w:i/>
                <w:iCs/>
                <w:color w:val="2F5496" w:themeColor="accent5" w:themeShade="BF"/>
                <w:sz w:val="22"/>
              </w:rPr>
            </w:pPr>
          </w:p>
        </w:tc>
      </w:tr>
      <w:tr w:rsidR="0089232D" w14:paraId="4EA6C5FD" w14:textId="77777777" w:rsidTr="00716A31">
        <w:tc>
          <w:tcPr>
            <w:tcW w:w="14390" w:type="dxa"/>
            <w:tcBorders>
              <w:top w:val="single" w:sz="4" w:space="0" w:color="000000"/>
              <w:left w:val="single" w:sz="4" w:space="0" w:color="000000"/>
              <w:bottom w:val="single" w:sz="4" w:space="0" w:color="000000"/>
              <w:right w:val="single" w:sz="4" w:space="0" w:color="000000"/>
            </w:tcBorders>
            <w:shd w:val="clear" w:color="auto" w:fill="4472C4" w:themeFill="accent5"/>
          </w:tcPr>
          <w:p w14:paraId="15EA0AA3" w14:textId="44270CCC" w:rsidR="0089232D" w:rsidRPr="00716A31" w:rsidRDefault="0089232D" w:rsidP="00853607">
            <w:pPr>
              <w:autoSpaceDE w:val="0"/>
              <w:autoSpaceDN w:val="0"/>
              <w:adjustRightInd w:val="0"/>
              <w:contextualSpacing/>
              <w:rPr>
                <w:rFonts w:asciiTheme="minorHAnsi" w:hAnsiTheme="minorHAnsi" w:cstheme="minorHAnsi"/>
                <w:b/>
                <w:bCs/>
                <w:color w:val="FFFFFF" w:themeColor="background1"/>
                <w:sz w:val="22"/>
              </w:rPr>
            </w:pPr>
            <w:r w:rsidRPr="00716A31">
              <w:rPr>
                <w:rFonts w:asciiTheme="minorHAnsi" w:hAnsiTheme="minorHAnsi" w:cstheme="minorHAnsi"/>
                <w:b/>
                <w:bCs/>
                <w:color w:val="FFFFFF" w:themeColor="background1"/>
                <w:sz w:val="22"/>
              </w:rPr>
              <w:t>Key Questions</w:t>
            </w:r>
          </w:p>
        </w:tc>
      </w:tr>
      <w:tr w:rsidR="0089232D" w14:paraId="7C8A1A0D" w14:textId="77777777" w:rsidTr="00D65CAB">
        <w:tc>
          <w:tcPr>
            <w:tcW w:w="14390" w:type="dxa"/>
            <w:tcBorders>
              <w:top w:val="single" w:sz="4" w:space="0" w:color="000000"/>
              <w:left w:val="single" w:sz="4" w:space="0" w:color="000000"/>
              <w:bottom w:val="single" w:sz="4" w:space="0" w:color="000000"/>
              <w:right w:val="single" w:sz="4" w:space="0" w:color="000000"/>
            </w:tcBorders>
          </w:tcPr>
          <w:p w14:paraId="6F043480" w14:textId="77777777" w:rsidR="00CE0EC1" w:rsidRDefault="00CE0EC1"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are the steps of meiosis and what occurs during each one?</w:t>
            </w:r>
          </w:p>
          <w:p w14:paraId="7FED1DEF" w14:textId="2E3931F6" w:rsidR="00A86284" w:rsidRDefault="00A86284"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is a gamete?</w:t>
            </w:r>
          </w:p>
          <w:p w14:paraId="2A6ED79B" w14:textId="77777777" w:rsidR="00CE0EC1" w:rsidRDefault="00CE0EC1"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How are mitosis and meiosis similar?  How are they different?</w:t>
            </w:r>
          </w:p>
          <w:p w14:paraId="7B8A6C2B" w14:textId="77777777" w:rsidR="00CE0EC1" w:rsidRDefault="00716A31"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is Mendelian genetics?</w:t>
            </w:r>
          </w:p>
          <w:p w14:paraId="00726349" w14:textId="01A2065F" w:rsidR="008422D0" w:rsidRDefault="008422D0"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are Mendel’s three laws?</w:t>
            </w:r>
          </w:p>
          <w:p w14:paraId="6320B6D7" w14:textId="216C08EA" w:rsidR="00A0545F" w:rsidRDefault="00A0545F"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are the three different allele pairs called?</w:t>
            </w:r>
          </w:p>
          <w:p w14:paraId="700CA3E1" w14:textId="4E25B487" w:rsidR="00716A31" w:rsidRDefault="00716A31"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is non-Mendelian genetics?</w:t>
            </w:r>
            <w:r w:rsidR="00124A9D">
              <w:rPr>
                <w:rFonts w:asciiTheme="minorHAnsi" w:hAnsiTheme="minorHAnsi" w:cstheme="minorHAnsi"/>
                <w:sz w:val="22"/>
              </w:rPr>
              <w:t xml:space="preserve"> What are some examples?</w:t>
            </w:r>
          </w:p>
          <w:p w14:paraId="06F27E30" w14:textId="77777777" w:rsidR="00716A31" w:rsidRDefault="00716A31"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is a punnett square?</w:t>
            </w:r>
          </w:p>
          <w:p w14:paraId="1B06AEBE" w14:textId="77777777" w:rsidR="00716A31" w:rsidRDefault="00716A31"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is the difference between monohybrid and dihybrid crosses?</w:t>
            </w:r>
          </w:p>
          <w:p w14:paraId="14566578" w14:textId="77777777" w:rsidR="00716A31" w:rsidRDefault="003B7F37"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is the difference between genotype and phenotype?</w:t>
            </w:r>
          </w:p>
          <w:p w14:paraId="21F8FB36" w14:textId="77777777" w:rsidR="003B7F37" w:rsidRDefault="00A86284"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is a linked gene?</w:t>
            </w:r>
          </w:p>
          <w:p w14:paraId="4BB414D2" w14:textId="77777777" w:rsidR="00CF532E" w:rsidRDefault="00CF532E"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is genetic recombination?</w:t>
            </w:r>
          </w:p>
          <w:p w14:paraId="1B0F567F" w14:textId="5A62493E" w:rsidR="00CF532E" w:rsidRDefault="00CF532E"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lastRenderedPageBreak/>
              <w:t xml:space="preserve">How can </w:t>
            </w:r>
            <w:r w:rsidR="00E037B7">
              <w:rPr>
                <w:rFonts w:asciiTheme="minorHAnsi" w:hAnsiTheme="minorHAnsi" w:cstheme="minorHAnsi"/>
                <w:sz w:val="22"/>
              </w:rPr>
              <w:t>phenotypes be controlled by environmental factors.</w:t>
            </w:r>
          </w:p>
          <w:p w14:paraId="2F9CE021" w14:textId="31C62F3F" w:rsidR="00A86284" w:rsidRDefault="00A86284"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is nondisjunction?</w:t>
            </w:r>
          </w:p>
          <w:p w14:paraId="12D97740" w14:textId="77777777" w:rsidR="00A86284" w:rsidRDefault="00A86284"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are homologous chromosomes?</w:t>
            </w:r>
          </w:p>
          <w:p w14:paraId="14A03BA0" w14:textId="77777777" w:rsidR="00A86284" w:rsidRDefault="00A86284"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What are the types of chromosome abnormalities?</w:t>
            </w:r>
          </w:p>
          <w:p w14:paraId="5FA94A09" w14:textId="11C9E9E1" w:rsidR="008422D0" w:rsidRPr="00CE0EC1" w:rsidRDefault="00CF532E" w:rsidP="00CE0EC1">
            <w:pPr>
              <w:pStyle w:val="ListParagraph"/>
              <w:numPr>
                <w:ilvl w:val="0"/>
                <w:numId w:val="25"/>
              </w:numPr>
              <w:autoSpaceDE w:val="0"/>
              <w:autoSpaceDN w:val="0"/>
              <w:adjustRightInd w:val="0"/>
              <w:rPr>
                <w:rFonts w:asciiTheme="minorHAnsi" w:hAnsiTheme="minorHAnsi" w:cstheme="minorHAnsi"/>
                <w:sz w:val="22"/>
              </w:rPr>
            </w:pPr>
            <w:r>
              <w:rPr>
                <w:rFonts w:asciiTheme="minorHAnsi" w:hAnsiTheme="minorHAnsi" w:cstheme="minorHAnsi"/>
                <w:sz w:val="22"/>
              </w:rPr>
              <w:t xml:space="preserve">What is a karyotype, and how can it be used to detect chromosome abnormalities. </w:t>
            </w:r>
          </w:p>
        </w:tc>
      </w:tr>
    </w:tbl>
    <w:p w14:paraId="0DEEE495" w14:textId="77777777" w:rsidR="00371DB0" w:rsidRDefault="00371DB0" w:rsidP="00F0080F">
      <w:pPr>
        <w:rPr>
          <w:rFonts w:asciiTheme="minorHAnsi" w:hAnsiTheme="minorHAnsi" w:cstheme="minorHAnsi"/>
          <w:sz w:val="28"/>
          <w:szCs w:val="28"/>
        </w:rPr>
      </w:pPr>
      <w:bookmarkStart w:id="3" w:name="_Toc69340717"/>
    </w:p>
    <w:p w14:paraId="3A7CBBB9" w14:textId="77777777" w:rsidR="00E037B7" w:rsidRDefault="00E037B7" w:rsidP="00F0080F">
      <w:pPr>
        <w:rPr>
          <w:rFonts w:asciiTheme="minorHAnsi" w:hAnsiTheme="minorHAnsi" w:cstheme="minorHAnsi"/>
          <w:sz w:val="28"/>
          <w:szCs w:val="28"/>
        </w:rPr>
      </w:pPr>
    </w:p>
    <w:p w14:paraId="06063340" w14:textId="77777777" w:rsidR="00E037B7" w:rsidRDefault="00E037B7" w:rsidP="00F0080F">
      <w:pPr>
        <w:rPr>
          <w:rFonts w:asciiTheme="minorHAnsi" w:hAnsiTheme="minorHAnsi" w:cstheme="minorHAnsi"/>
          <w:sz w:val="28"/>
          <w:szCs w:val="28"/>
        </w:rPr>
      </w:pPr>
    </w:p>
    <w:p w14:paraId="536F4135" w14:textId="77777777" w:rsidR="00E037B7" w:rsidRDefault="00E037B7" w:rsidP="00F0080F">
      <w:pPr>
        <w:rPr>
          <w:rFonts w:asciiTheme="minorHAnsi" w:hAnsiTheme="minorHAnsi" w:cstheme="minorHAnsi"/>
          <w:sz w:val="28"/>
          <w:szCs w:val="28"/>
        </w:rPr>
      </w:pPr>
    </w:p>
    <w:p w14:paraId="2C732E41" w14:textId="77777777" w:rsidR="00E037B7" w:rsidRDefault="00E037B7" w:rsidP="00F0080F">
      <w:pPr>
        <w:rPr>
          <w:rFonts w:asciiTheme="minorHAnsi" w:hAnsiTheme="minorHAnsi" w:cstheme="minorHAnsi"/>
          <w:sz w:val="28"/>
          <w:szCs w:val="28"/>
        </w:rPr>
      </w:pPr>
    </w:p>
    <w:p w14:paraId="0B92CA4D" w14:textId="77777777" w:rsidR="00E037B7" w:rsidRDefault="00E037B7" w:rsidP="00F0080F">
      <w:pPr>
        <w:rPr>
          <w:rFonts w:asciiTheme="minorHAnsi" w:hAnsiTheme="minorHAnsi" w:cstheme="minorHAnsi"/>
          <w:sz w:val="28"/>
          <w:szCs w:val="28"/>
        </w:rPr>
      </w:pPr>
    </w:p>
    <w:p w14:paraId="3A1FF0A3" w14:textId="77777777" w:rsidR="00E037B7" w:rsidRDefault="00E037B7" w:rsidP="00F0080F">
      <w:pPr>
        <w:rPr>
          <w:rFonts w:asciiTheme="minorHAnsi" w:hAnsiTheme="minorHAnsi" w:cstheme="minorHAnsi"/>
          <w:sz w:val="28"/>
          <w:szCs w:val="28"/>
        </w:rPr>
      </w:pPr>
    </w:p>
    <w:p w14:paraId="44E342BA" w14:textId="77777777" w:rsidR="00E037B7" w:rsidRDefault="00E037B7" w:rsidP="00F0080F">
      <w:pPr>
        <w:rPr>
          <w:rFonts w:asciiTheme="minorHAnsi" w:hAnsiTheme="minorHAnsi" w:cstheme="minorHAnsi"/>
          <w:sz w:val="28"/>
          <w:szCs w:val="28"/>
        </w:rPr>
      </w:pPr>
    </w:p>
    <w:p w14:paraId="20D71133" w14:textId="77777777" w:rsidR="00E037B7" w:rsidRDefault="00E037B7" w:rsidP="00F0080F">
      <w:pPr>
        <w:rPr>
          <w:rFonts w:asciiTheme="minorHAnsi" w:hAnsiTheme="minorHAnsi" w:cstheme="minorHAnsi"/>
          <w:sz w:val="28"/>
          <w:szCs w:val="28"/>
        </w:rPr>
      </w:pPr>
    </w:p>
    <w:p w14:paraId="35CD8A54" w14:textId="77777777" w:rsidR="00E037B7" w:rsidRDefault="00E037B7" w:rsidP="00F0080F">
      <w:pPr>
        <w:rPr>
          <w:rFonts w:asciiTheme="minorHAnsi" w:hAnsiTheme="minorHAnsi" w:cstheme="minorHAnsi"/>
          <w:sz w:val="28"/>
          <w:szCs w:val="28"/>
        </w:rPr>
      </w:pPr>
    </w:p>
    <w:p w14:paraId="2D977A98" w14:textId="77777777" w:rsidR="00E037B7" w:rsidRDefault="00E037B7" w:rsidP="00F0080F">
      <w:pPr>
        <w:rPr>
          <w:rFonts w:asciiTheme="minorHAnsi" w:hAnsiTheme="minorHAnsi" w:cstheme="minorHAnsi"/>
          <w:sz w:val="28"/>
          <w:szCs w:val="28"/>
        </w:rPr>
      </w:pPr>
    </w:p>
    <w:p w14:paraId="655235DD" w14:textId="77777777" w:rsidR="00E037B7" w:rsidRDefault="00E037B7" w:rsidP="00F0080F">
      <w:pPr>
        <w:rPr>
          <w:rFonts w:asciiTheme="minorHAnsi" w:hAnsiTheme="minorHAnsi" w:cstheme="minorHAnsi"/>
          <w:sz w:val="28"/>
          <w:szCs w:val="28"/>
        </w:rPr>
      </w:pPr>
    </w:p>
    <w:p w14:paraId="1B40A442" w14:textId="77777777" w:rsidR="00E037B7" w:rsidRDefault="00E037B7" w:rsidP="00F0080F">
      <w:pPr>
        <w:rPr>
          <w:rFonts w:asciiTheme="minorHAnsi" w:hAnsiTheme="minorHAnsi" w:cstheme="minorHAnsi"/>
          <w:sz w:val="28"/>
          <w:szCs w:val="28"/>
        </w:rPr>
      </w:pPr>
    </w:p>
    <w:p w14:paraId="4BDBE169" w14:textId="77777777" w:rsidR="00E037B7" w:rsidRDefault="00E037B7" w:rsidP="00F0080F">
      <w:pPr>
        <w:rPr>
          <w:rFonts w:asciiTheme="minorHAnsi" w:hAnsiTheme="minorHAnsi" w:cstheme="minorHAnsi"/>
          <w:sz w:val="28"/>
          <w:szCs w:val="28"/>
        </w:rPr>
      </w:pPr>
    </w:p>
    <w:p w14:paraId="762E6252" w14:textId="77777777" w:rsidR="00E037B7" w:rsidRDefault="00E037B7" w:rsidP="00F0080F">
      <w:pPr>
        <w:rPr>
          <w:rFonts w:asciiTheme="minorHAnsi" w:hAnsiTheme="minorHAnsi" w:cstheme="minorHAnsi"/>
          <w:sz w:val="28"/>
          <w:szCs w:val="28"/>
        </w:rPr>
      </w:pPr>
    </w:p>
    <w:p w14:paraId="587F35BB" w14:textId="77777777" w:rsidR="00E037B7" w:rsidRDefault="00E037B7" w:rsidP="00F0080F">
      <w:pPr>
        <w:rPr>
          <w:rFonts w:asciiTheme="minorHAnsi" w:hAnsiTheme="minorHAnsi" w:cstheme="minorHAnsi"/>
          <w:sz w:val="28"/>
          <w:szCs w:val="28"/>
        </w:rPr>
      </w:pPr>
    </w:p>
    <w:p w14:paraId="7B3BDC4E" w14:textId="77777777" w:rsidR="00E037B7" w:rsidRDefault="00E037B7" w:rsidP="00F0080F">
      <w:pPr>
        <w:rPr>
          <w:rFonts w:asciiTheme="minorHAnsi" w:hAnsiTheme="minorHAnsi" w:cstheme="minorHAnsi"/>
          <w:sz w:val="28"/>
          <w:szCs w:val="28"/>
        </w:rPr>
      </w:pPr>
    </w:p>
    <w:p w14:paraId="07EBDA43" w14:textId="77777777" w:rsidR="000D6EEC" w:rsidRDefault="000D6EEC" w:rsidP="00F0080F">
      <w:pPr>
        <w:rPr>
          <w:rFonts w:asciiTheme="minorHAnsi" w:hAnsiTheme="minorHAnsi" w:cstheme="minorHAnsi"/>
          <w:sz w:val="28"/>
          <w:szCs w:val="28"/>
        </w:rPr>
      </w:pPr>
    </w:p>
    <w:p w14:paraId="4FF35E3A" w14:textId="77777777" w:rsidR="000D6EEC" w:rsidRDefault="000D6EEC" w:rsidP="00F0080F">
      <w:pPr>
        <w:rPr>
          <w:rFonts w:asciiTheme="minorHAnsi" w:hAnsiTheme="minorHAnsi" w:cstheme="minorHAnsi"/>
          <w:sz w:val="28"/>
          <w:szCs w:val="28"/>
        </w:rPr>
      </w:pPr>
    </w:p>
    <w:p w14:paraId="3ADC9697" w14:textId="77777777" w:rsidR="000D6EEC" w:rsidRDefault="000D6EEC" w:rsidP="00F0080F">
      <w:pPr>
        <w:rPr>
          <w:rFonts w:asciiTheme="minorHAnsi" w:hAnsiTheme="minorHAnsi" w:cstheme="minorHAnsi"/>
          <w:sz w:val="28"/>
          <w:szCs w:val="28"/>
        </w:rPr>
      </w:pPr>
    </w:p>
    <w:p w14:paraId="54053A9B" w14:textId="77777777" w:rsidR="00BA4AEE" w:rsidRDefault="00BA4AEE" w:rsidP="00F0080F">
      <w:pPr>
        <w:rPr>
          <w:rFonts w:asciiTheme="minorHAnsi" w:hAnsiTheme="minorHAnsi" w:cstheme="minorHAnsi"/>
          <w:sz w:val="28"/>
          <w:szCs w:val="28"/>
        </w:rPr>
      </w:pPr>
    </w:p>
    <w:p w14:paraId="6B5D399F" w14:textId="77777777" w:rsidR="00BA4AEE" w:rsidRDefault="00BA4AEE" w:rsidP="00F0080F">
      <w:pPr>
        <w:rPr>
          <w:rFonts w:asciiTheme="minorHAnsi" w:hAnsiTheme="minorHAnsi" w:cstheme="minorHAnsi"/>
          <w:sz w:val="28"/>
          <w:szCs w:val="28"/>
        </w:rPr>
      </w:pPr>
    </w:p>
    <w:p w14:paraId="13C3EDB9" w14:textId="77777777" w:rsidR="00BA4AEE" w:rsidRDefault="00BA4AEE" w:rsidP="00F0080F">
      <w:pPr>
        <w:rPr>
          <w:rFonts w:asciiTheme="minorHAnsi" w:hAnsiTheme="minorHAnsi" w:cstheme="minorHAnsi"/>
          <w:sz w:val="28"/>
          <w:szCs w:val="28"/>
        </w:rPr>
      </w:pPr>
    </w:p>
    <w:p w14:paraId="756A6ABA" w14:textId="77777777" w:rsidR="00BA4AEE" w:rsidRDefault="00BA4AEE" w:rsidP="00F0080F">
      <w:pPr>
        <w:rPr>
          <w:rFonts w:asciiTheme="minorHAnsi" w:hAnsiTheme="minorHAnsi" w:cstheme="minorHAnsi"/>
          <w:sz w:val="28"/>
          <w:szCs w:val="28"/>
        </w:rPr>
      </w:pPr>
    </w:p>
    <w:p w14:paraId="162E2B14" w14:textId="77777777" w:rsidR="00371DB0" w:rsidRDefault="00371DB0" w:rsidP="00F0080F">
      <w:pPr>
        <w:rPr>
          <w:rFonts w:asciiTheme="minorHAnsi" w:hAnsiTheme="minorHAnsi" w:cstheme="minorHAnsi"/>
          <w:sz w:val="28"/>
          <w:szCs w:val="28"/>
        </w:rPr>
      </w:pPr>
    </w:p>
    <w:tbl>
      <w:tblPr>
        <w:tblStyle w:val="TableGrid"/>
        <w:tblW w:w="14665" w:type="dxa"/>
        <w:tblLook w:val="04A0" w:firstRow="1" w:lastRow="0" w:firstColumn="1" w:lastColumn="0" w:noHBand="0" w:noVBand="1"/>
      </w:tblPr>
      <w:tblGrid>
        <w:gridCol w:w="3964"/>
        <w:gridCol w:w="4733"/>
        <w:gridCol w:w="667"/>
        <w:gridCol w:w="5301"/>
      </w:tblGrid>
      <w:tr w:rsidR="00B32BF2" w:rsidRPr="00882C8A" w14:paraId="04666DFF" w14:textId="77777777" w:rsidTr="00201E77">
        <w:trPr>
          <w:trHeight w:val="389"/>
        </w:trPr>
        <w:tc>
          <w:tcPr>
            <w:tcW w:w="8697" w:type="dxa"/>
            <w:gridSpan w:val="2"/>
            <w:vAlign w:val="center"/>
          </w:tcPr>
          <w:bookmarkEnd w:id="3"/>
          <w:p w14:paraId="46153757" w14:textId="1C1EB036" w:rsidR="00B32BF2" w:rsidRPr="00882C8A" w:rsidRDefault="00B32BF2" w:rsidP="00201E77">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#1:</w:t>
            </w:r>
            <w:r>
              <w:rPr>
                <w:rFonts w:asciiTheme="minorHAnsi" w:hAnsiTheme="minorHAnsi" w:cstheme="minorHAnsi"/>
                <w:b/>
                <w:bCs/>
                <w:sz w:val="20"/>
                <w:szCs w:val="20"/>
              </w:rPr>
              <w:t xml:space="preserve"> </w:t>
            </w:r>
            <w:r w:rsidR="00282CC2">
              <w:rPr>
                <w:rFonts w:asciiTheme="minorHAnsi" w:hAnsiTheme="minorHAnsi" w:cstheme="minorHAnsi"/>
                <w:b/>
                <w:bCs/>
                <w:sz w:val="20"/>
                <w:szCs w:val="20"/>
              </w:rPr>
              <w:t>The Amazing Sperm Race</w:t>
            </w:r>
          </w:p>
        </w:tc>
        <w:tc>
          <w:tcPr>
            <w:tcW w:w="5968" w:type="dxa"/>
            <w:gridSpan w:val="2"/>
            <w:vAlign w:val="center"/>
          </w:tcPr>
          <w:p w14:paraId="36F8DDEC" w14:textId="77777777" w:rsidR="00B32BF2" w:rsidRPr="00882C8A" w:rsidRDefault="00B32BF2" w:rsidP="00201E77">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BB1086" w:rsidRPr="00882C8A" w14:paraId="327F0CF2" w14:textId="77777777" w:rsidTr="00BB1086">
        <w:trPr>
          <w:trHeight w:val="4028"/>
        </w:trPr>
        <w:tc>
          <w:tcPr>
            <w:tcW w:w="3964" w:type="dxa"/>
          </w:tcPr>
          <w:p w14:paraId="68967925" w14:textId="77777777" w:rsidR="00BB1086" w:rsidRPr="00C70466" w:rsidRDefault="00BB1086"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6FB27268" w14:textId="0AECFF9E" w:rsidR="00BB1086" w:rsidRPr="00882C8A" w:rsidRDefault="00BB1086" w:rsidP="00201E77">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9C46C9">
              <w:rPr>
                <w:rFonts w:asciiTheme="minorHAnsi" w:hAnsiTheme="minorHAnsi" w:cstheme="minorHAnsi"/>
                <w:bCs/>
                <w:sz w:val="20"/>
                <w:szCs w:val="20"/>
              </w:rPr>
              <w:t xml:space="preserve">Determine the genotype and phenotype of a </w:t>
            </w:r>
            <w:r w:rsidR="00215C0A">
              <w:rPr>
                <w:rFonts w:asciiTheme="minorHAnsi" w:hAnsiTheme="minorHAnsi" w:cstheme="minorHAnsi"/>
                <w:bCs/>
                <w:sz w:val="20"/>
                <w:szCs w:val="20"/>
              </w:rPr>
              <w:t>zygote based on the genetics of the sperm and egg.</w:t>
            </w:r>
          </w:p>
          <w:p w14:paraId="2BDBE430" w14:textId="77777777" w:rsidR="00BB1086" w:rsidRPr="00C70466" w:rsidRDefault="00BB1086"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75569188" w14:textId="45B71C9D" w:rsidR="00BB1086" w:rsidRPr="00F12801" w:rsidRDefault="00BB1086" w:rsidP="0051006E">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F12801">
              <w:rPr>
                <w:rStyle w:val="normaltextrun"/>
                <w:rFonts w:asciiTheme="minorHAnsi" w:hAnsiTheme="minorHAnsi" w:cstheme="minorHAnsi"/>
                <w:sz w:val="20"/>
                <w:szCs w:val="20"/>
              </w:rPr>
              <w:t>Topic 5.1</w:t>
            </w:r>
          </w:p>
          <w:p w14:paraId="151A0B04" w14:textId="77777777" w:rsidR="00BB1086" w:rsidRPr="00C70466" w:rsidRDefault="00BB1086"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13AB32E7" w14:textId="77777777" w:rsidR="00BB1086" w:rsidRPr="00BB1086" w:rsidRDefault="00BB1086" w:rsidP="00BB1086">
            <w:pPr>
              <w:pStyle w:val="ListParagraph"/>
              <w:numPr>
                <w:ilvl w:val="0"/>
                <w:numId w:val="5"/>
              </w:numPr>
              <w:tabs>
                <w:tab w:val="left" w:pos="270"/>
              </w:tabs>
              <w:ind w:left="250" w:hanging="250"/>
              <w:rPr>
                <w:rFonts w:asciiTheme="minorHAnsi" w:eastAsia="Times New Roman" w:hAnsiTheme="minorHAnsi" w:cs="Arial"/>
                <w:szCs w:val="20"/>
              </w:rPr>
            </w:pPr>
            <w:r w:rsidRPr="00BB1086">
              <w:rPr>
                <w:rFonts w:asciiTheme="minorHAnsi" w:eastAsia="Times New Roman" w:hAnsiTheme="minorHAnsi" w:cs="Arial"/>
                <w:szCs w:val="20"/>
              </w:rPr>
              <w:t>Meiosis I</w:t>
            </w:r>
          </w:p>
          <w:p w14:paraId="29CC7D58" w14:textId="77777777" w:rsidR="00BB1086" w:rsidRPr="00BB1086" w:rsidRDefault="00BB1086" w:rsidP="00BB1086">
            <w:pPr>
              <w:pStyle w:val="ListParagraph"/>
              <w:numPr>
                <w:ilvl w:val="0"/>
                <w:numId w:val="5"/>
              </w:numPr>
              <w:tabs>
                <w:tab w:val="left" w:pos="270"/>
              </w:tabs>
              <w:ind w:left="250" w:hanging="250"/>
              <w:rPr>
                <w:rFonts w:asciiTheme="minorHAnsi" w:eastAsia="Times New Roman" w:hAnsiTheme="minorHAnsi" w:cs="Arial"/>
                <w:szCs w:val="20"/>
              </w:rPr>
            </w:pPr>
            <w:r w:rsidRPr="00BB1086">
              <w:rPr>
                <w:rFonts w:asciiTheme="minorHAnsi" w:eastAsia="Times New Roman" w:hAnsiTheme="minorHAnsi" w:cs="Arial"/>
                <w:szCs w:val="20"/>
              </w:rPr>
              <w:t>Prophase I</w:t>
            </w:r>
          </w:p>
          <w:p w14:paraId="24F16001" w14:textId="77777777" w:rsidR="00BB1086" w:rsidRPr="00BB1086" w:rsidRDefault="00BB1086" w:rsidP="00BB1086">
            <w:pPr>
              <w:pStyle w:val="ListParagraph"/>
              <w:numPr>
                <w:ilvl w:val="0"/>
                <w:numId w:val="5"/>
              </w:numPr>
              <w:tabs>
                <w:tab w:val="left" w:pos="270"/>
              </w:tabs>
              <w:ind w:left="250" w:hanging="250"/>
              <w:rPr>
                <w:rFonts w:asciiTheme="minorHAnsi" w:eastAsia="Times New Roman" w:hAnsiTheme="minorHAnsi" w:cs="Arial"/>
                <w:szCs w:val="20"/>
              </w:rPr>
            </w:pPr>
            <w:r w:rsidRPr="00BB1086">
              <w:rPr>
                <w:rFonts w:asciiTheme="minorHAnsi" w:eastAsia="Times New Roman" w:hAnsiTheme="minorHAnsi" w:cs="Arial"/>
                <w:szCs w:val="20"/>
              </w:rPr>
              <w:t>Metaphase I</w:t>
            </w:r>
          </w:p>
          <w:p w14:paraId="5AFCC155" w14:textId="77777777" w:rsidR="00BB1086" w:rsidRPr="00BB1086" w:rsidRDefault="00BB1086" w:rsidP="00BB1086">
            <w:pPr>
              <w:pStyle w:val="ListParagraph"/>
              <w:numPr>
                <w:ilvl w:val="0"/>
                <w:numId w:val="5"/>
              </w:numPr>
              <w:tabs>
                <w:tab w:val="left" w:pos="270"/>
              </w:tabs>
              <w:ind w:left="250" w:hanging="250"/>
              <w:rPr>
                <w:rFonts w:asciiTheme="minorHAnsi" w:eastAsia="Times New Roman" w:hAnsiTheme="minorHAnsi" w:cs="Arial"/>
                <w:szCs w:val="20"/>
              </w:rPr>
            </w:pPr>
            <w:r w:rsidRPr="00BB1086">
              <w:rPr>
                <w:rFonts w:asciiTheme="minorHAnsi" w:eastAsia="Times New Roman" w:hAnsiTheme="minorHAnsi" w:cs="Arial"/>
                <w:szCs w:val="20"/>
              </w:rPr>
              <w:t>Anaphase I</w:t>
            </w:r>
          </w:p>
          <w:p w14:paraId="2D91B1D9" w14:textId="77777777" w:rsidR="00BB1086" w:rsidRPr="00BB1086" w:rsidRDefault="00BB1086" w:rsidP="00BB1086">
            <w:pPr>
              <w:pStyle w:val="ListParagraph"/>
              <w:numPr>
                <w:ilvl w:val="0"/>
                <w:numId w:val="5"/>
              </w:numPr>
              <w:tabs>
                <w:tab w:val="left" w:pos="270"/>
              </w:tabs>
              <w:ind w:left="250" w:hanging="250"/>
              <w:rPr>
                <w:rFonts w:asciiTheme="minorHAnsi" w:eastAsia="Times New Roman" w:hAnsiTheme="minorHAnsi" w:cs="Arial"/>
                <w:szCs w:val="20"/>
              </w:rPr>
            </w:pPr>
            <w:r w:rsidRPr="00BB1086">
              <w:rPr>
                <w:rFonts w:asciiTheme="minorHAnsi" w:eastAsia="Times New Roman" w:hAnsiTheme="minorHAnsi" w:cs="Arial"/>
                <w:szCs w:val="20"/>
              </w:rPr>
              <w:t>Telophase I</w:t>
            </w:r>
          </w:p>
          <w:p w14:paraId="49608EC0" w14:textId="77777777" w:rsidR="00BB1086" w:rsidRPr="00BB1086" w:rsidRDefault="00BB1086" w:rsidP="00BB1086">
            <w:pPr>
              <w:pStyle w:val="ListParagraph"/>
              <w:numPr>
                <w:ilvl w:val="0"/>
                <w:numId w:val="5"/>
              </w:numPr>
              <w:tabs>
                <w:tab w:val="left" w:pos="270"/>
              </w:tabs>
              <w:ind w:left="250" w:hanging="250"/>
              <w:rPr>
                <w:rFonts w:asciiTheme="minorHAnsi" w:eastAsia="Times New Roman" w:hAnsiTheme="minorHAnsi" w:cs="Arial"/>
                <w:szCs w:val="20"/>
              </w:rPr>
            </w:pPr>
            <w:r w:rsidRPr="00BB1086">
              <w:rPr>
                <w:rFonts w:asciiTheme="minorHAnsi" w:eastAsia="Times New Roman" w:hAnsiTheme="minorHAnsi" w:cs="Arial"/>
                <w:szCs w:val="20"/>
              </w:rPr>
              <w:t>Meiosis II</w:t>
            </w:r>
          </w:p>
          <w:p w14:paraId="18512914" w14:textId="77777777" w:rsidR="00BB1086" w:rsidRPr="00BB1086" w:rsidRDefault="00BB1086" w:rsidP="00BB1086">
            <w:pPr>
              <w:pStyle w:val="ListParagraph"/>
              <w:numPr>
                <w:ilvl w:val="0"/>
                <w:numId w:val="5"/>
              </w:numPr>
              <w:tabs>
                <w:tab w:val="left" w:pos="270"/>
              </w:tabs>
              <w:ind w:left="250" w:hanging="250"/>
              <w:rPr>
                <w:rFonts w:asciiTheme="minorHAnsi" w:eastAsia="Times New Roman" w:hAnsiTheme="minorHAnsi" w:cs="Arial"/>
                <w:szCs w:val="20"/>
              </w:rPr>
            </w:pPr>
            <w:r w:rsidRPr="00BB1086">
              <w:rPr>
                <w:rFonts w:asciiTheme="minorHAnsi" w:eastAsia="Times New Roman" w:hAnsiTheme="minorHAnsi" w:cs="Arial"/>
                <w:szCs w:val="20"/>
              </w:rPr>
              <w:t>Prophase II</w:t>
            </w:r>
          </w:p>
          <w:p w14:paraId="7CA1A91F" w14:textId="77777777" w:rsidR="00BB1086" w:rsidRPr="00BB1086" w:rsidRDefault="00BB1086" w:rsidP="00BB1086">
            <w:pPr>
              <w:pStyle w:val="ListParagraph"/>
              <w:numPr>
                <w:ilvl w:val="0"/>
                <w:numId w:val="5"/>
              </w:numPr>
              <w:tabs>
                <w:tab w:val="left" w:pos="270"/>
              </w:tabs>
              <w:ind w:left="250" w:hanging="250"/>
              <w:rPr>
                <w:rFonts w:asciiTheme="minorHAnsi" w:eastAsia="Times New Roman" w:hAnsiTheme="minorHAnsi" w:cs="Arial"/>
                <w:szCs w:val="20"/>
              </w:rPr>
            </w:pPr>
            <w:r w:rsidRPr="00BB1086">
              <w:rPr>
                <w:rFonts w:asciiTheme="minorHAnsi" w:eastAsia="Times New Roman" w:hAnsiTheme="minorHAnsi" w:cs="Arial"/>
                <w:szCs w:val="20"/>
              </w:rPr>
              <w:t>Metaphase II</w:t>
            </w:r>
          </w:p>
          <w:p w14:paraId="60E207B1" w14:textId="77777777" w:rsidR="00BB1086" w:rsidRPr="00BB1086" w:rsidRDefault="00BB1086" w:rsidP="00BB1086">
            <w:pPr>
              <w:pStyle w:val="ListParagraph"/>
              <w:numPr>
                <w:ilvl w:val="0"/>
                <w:numId w:val="5"/>
              </w:numPr>
              <w:tabs>
                <w:tab w:val="left" w:pos="270"/>
              </w:tabs>
              <w:ind w:left="250" w:hanging="250"/>
              <w:rPr>
                <w:rFonts w:asciiTheme="minorHAnsi" w:eastAsia="Times New Roman" w:hAnsiTheme="minorHAnsi" w:cs="Arial"/>
                <w:szCs w:val="20"/>
              </w:rPr>
            </w:pPr>
            <w:r w:rsidRPr="00BB1086">
              <w:rPr>
                <w:rFonts w:asciiTheme="minorHAnsi" w:eastAsia="Times New Roman" w:hAnsiTheme="minorHAnsi" w:cs="Arial"/>
                <w:szCs w:val="20"/>
              </w:rPr>
              <w:t>Anaphase II</w:t>
            </w:r>
          </w:p>
          <w:p w14:paraId="6CD842CC" w14:textId="77777777" w:rsidR="00BB1086" w:rsidRPr="00BB1086" w:rsidRDefault="00BB1086" w:rsidP="00BB1086">
            <w:pPr>
              <w:pStyle w:val="ListParagraph"/>
              <w:numPr>
                <w:ilvl w:val="0"/>
                <w:numId w:val="5"/>
              </w:numPr>
              <w:tabs>
                <w:tab w:val="left" w:pos="270"/>
              </w:tabs>
              <w:ind w:left="250" w:hanging="250"/>
              <w:rPr>
                <w:rFonts w:asciiTheme="minorHAnsi" w:hAnsiTheme="minorHAnsi" w:cstheme="minorHAnsi"/>
                <w:szCs w:val="20"/>
              </w:rPr>
            </w:pPr>
            <w:r w:rsidRPr="00BB1086">
              <w:rPr>
                <w:rFonts w:asciiTheme="minorHAnsi" w:eastAsia="Times New Roman" w:hAnsiTheme="minorHAnsi" w:cs="Arial"/>
                <w:szCs w:val="20"/>
              </w:rPr>
              <w:t>Telophase II</w:t>
            </w:r>
          </w:p>
          <w:p w14:paraId="7102FF66" w14:textId="77777777" w:rsidR="00BB1086" w:rsidRPr="00817D4B" w:rsidRDefault="00BB1086" w:rsidP="00BB1086">
            <w:pPr>
              <w:pStyle w:val="ListParagraph"/>
              <w:numPr>
                <w:ilvl w:val="0"/>
                <w:numId w:val="5"/>
              </w:numPr>
              <w:tabs>
                <w:tab w:val="left" w:pos="270"/>
              </w:tabs>
              <w:ind w:left="250" w:hanging="250"/>
              <w:rPr>
                <w:rFonts w:asciiTheme="minorHAnsi" w:hAnsiTheme="minorHAnsi" w:cstheme="minorHAnsi"/>
                <w:szCs w:val="20"/>
              </w:rPr>
            </w:pPr>
            <w:r w:rsidRPr="00BB1086">
              <w:rPr>
                <w:rFonts w:asciiTheme="minorHAnsi" w:eastAsia="Times New Roman" w:hAnsiTheme="minorHAnsi" w:cs="Arial"/>
                <w:szCs w:val="20"/>
              </w:rPr>
              <w:t>Gametes</w:t>
            </w:r>
          </w:p>
          <w:p w14:paraId="0933A718" w14:textId="77777777" w:rsidR="00817D4B" w:rsidRPr="00817D4B" w:rsidRDefault="00817D4B" w:rsidP="00BB1086">
            <w:pPr>
              <w:pStyle w:val="ListParagraph"/>
              <w:numPr>
                <w:ilvl w:val="0"/>
                <w:numId w:val="5"/>
              </w:numPr>
              <w:tabs>
                <w:tab w:val="left" w:pos="270"/>
              </w:tabs>
              <w:ind w:left="250" w:hanging="250"/>
              <w:rPr>
                <w:rFonts w:asciiTheme="minorHAnsi" w:hAnsiTheme="minorHAnsi" w:cstheme="minorHAnsi"/>
                <w:szCs w:val="20"/>
              </w:rPr>
            </w:pPr>
            <w:r>
              <w:rPr>
                <w:rFonts w:asciiTheme="minorHAnsi" w:eastAsia="Times New Roman" w:hAnsiTheme="minorHAnsi" w:cs="Arial"/>
                <w:szCs w:val="20"/>
              </w:rPr>
              <w:t>Genotype</w:t>
            </w:r>
          </w:p>
          <w:p w14:paraId="2846DB51" w14:textId="34841C97" w:rsidR="00817D4B" w:rsidRPr="00BB1086" w:rsidRDefault="00817D4B" w:rsidP="00BB1086">
            <w:pPr>
              <w:pStyle w:val="ListParagraph"/>
              <w:numPr>
                <w:ilvl w:val="0"/>
                <w:numId w:val="5"/>
              </w:numPr>
              <w:tabs>
                <w:tab w:val="left" w:pos="270"/>
              </w:tabs>
              <w:ind w:left="250" w:hanging="250"/>
              <w:rPr>
                <w:rFonts w:asciiTheme="minorHAnsi" w:hAnsiTheme="minorHAnsi" w:cstheme="minorHAnsi"/>
                <w:szCs w:val="20"/>
              </w:rPr>
            </w:pPr>
            <w:r>
              <w:rPr>
                <w:rFonts w:asciiTheme="minorHAnsi" w:eastAsia="Times New Roman" w:hAnsiTheme="minorHAnsi" w:cs="Arial"/>
                <w:szCs w:val="20"/>
              </w:rPr>
              <w:t>Phenotype</w:t>
            </w:r>
          </w:p>
        </w:tc>
        <w:tc>
          <w:tcPr>
            <w:tcW w:w="5400" w:type="dxa"/>
            <w:gridSpan w:val="2"/>
            <w:vMerge w:val="restart"/>
          </w:tcPr>
          <w:p w14:paraId="4158823A" w14:textId="77777777" w:rsidR="00BB1086" w:rsidRPr="00C70466" w:rsidRDefault="00BB1086"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1CC0C29" w14:textId="77777777" w:rsidR="00BB1086" w:rsidRPr="009E3859" w:rsidRDefault="00BB1086" w:rsidP="00F86A14">
            <w:pPr>
              <w:contextualSpacing/>
              <w:rPr>
                <w:rFonts w:asciiTheme="minorHAnsi" w:hAnsiTheme="minorHAnsi" w:cstheme="minorHAnsi"/>
                <w:b/>
                <w:bCs/>
                <w:sz w:val="20"/>
                <w:szCs w:val="20"/>
              </w:rPr>
            </w:pPr>
            <w:r w:rsidRPr="009E3859">
              <w:rPr>
                <w:rFonts w:asciiTheme="minorHAnsi" w:hAnsiTheme="minorHAnsi" w:cstheme="minorHAnsi"/>
                <w:b/>
                <w:bCs/>
                <w:sz w:val="20"/>
                <w:szCs w:val="20"/>
              </w:rPr>
              <w:t>ABOUT THIS LESSON</w:t>
            </w:r>
          </w:p>
          <w:p w14:paraId="4BC4F73A" w14:textId="37C0DBD1" w:rsidR="00BB1086" w:rsidRPr="009E3859" w:rsidRDefault="00BB1086" w:rsidP="00F86A14">
            <w:pPr>
              <w:contextualSpacing/>
              <w:rPr>
                <w:rFonts w:asciiTheme="minorHAnsi" w:hAnsiTheme="minorHAnsi" w:cstheme="minorHAnsi"/>
                <w:sz w:val="20"/>
                <w:szCs w:val="20"/>
              </w:rPr>
            </w:pPr>
            <w:r w:rsidRPr="009E3859">
              <w:rPr>
                <w:rFonts w:asciiTheme="minorHAnsi" w:hAnsiTheme="minorHAnsi" w:cstheme="minorHAnsi"/>
                <w:sz w:val="20"/>
                <w:szCs w:val="20"/>
              </w:rPr>
              <w:t>This activity involves an inexpensive, hands-on,</w:t>
            </w:r>
            <w:r>
              <w:rPr>
                <w:rFonts w:asciiTheme="minorHAnsi" w:hAnsiTheme="minorHAnsi" w:cstheme="minorHAnsi"/>
                <w:sz w:val="20"/>
                <w:szCs w:val="20"/>
              </w:rPr>
              <w:t xml:space="preserve"> </w:t>
            </w:r>
            <w:r w:rsidRPr="009E3859">
              <w:rPr>
                <w:rFonts w:asciiTheme="minorHAnsi" w:hAnsiTheme="minorHAnsi" w:cstheme="minorHAnsi"/>
                <w:sz w:val="20"/>
                <w:szCs w:val="20"/>
              </w:rPr>
              <w:t>and exciting way for students to experience</w:t>
            </w:r>
            <w:r>
              <w:rPr>
                <w:rFonts w:asciiTheme="minorHAnsi" w:hAnsiTheme="minorHAnsi" w:cstheme="minorHAnsi"/>
                <w:sz w:val="20"/>
                <w:szCs w:val="20"/>
              </w:rPr>
              <w:t xml:space="preserve"> </w:t>
            </w:r>
            <w:r w:rsidRPr="009E3859">
              <w:rPr>
                <w:rFonts w:asciiTheme="minorHAnsi" w:hAnsiTheme="minorHAnsi" w:cstheme="minorHAnsi"/>
                <w:sz w:val="20"/>
                <w:szCs w:val="20"/>
              </w:rPr>
              <w:t>how homologous chromosomes undergo</w:t>
            </w:r>
            <w:r>
              <w:rPr>
                <w:rFonts w:asciiTheme="minorHAnsi" w:hAnsiTheme="minorHAnsi" w:cstheme="minorHAnsi"/>
                <w:sz w:val="20"/>
                <w:szCs w:val="20"/>
              </w:rPr>
              <w:t xml:space="preserve"> </w:t>
            </w:r>
            <w:r w:rsidRPr="009E3859">
              <w:rPr>
                <w:rFonts w:asciiTheme="minorHAnsi" w:hAnsiTheme="minorHAnsi" w:cstheme="minorHAnsi"/>
                <w:sz w:val="20"/>
                <w:szCs w:val="20"/>
              </w:rPr>
              <w:t>meiosis to produce gametes. This activity culminates</w:t>
            </w:r>
          </w:p>
          <w:p w14:paraId="403B24FC" w14:textId="645114BF" w:rsidR="00BB1086" w:rsidRPr="009E3859" w:rsidRDefault="00BB1086" w:rsidP="00F86A14">
            <w:pPr>
              <w:contextualSpacing/>
              <w:rPr>
                <w:rFonts w:asciiTheme="minorHAnsi" w:hAnsiTheme="minorHAnsi" w:cstheme="minorHAnsi"/>
                <w:sz w:val="20"/>
                <w:szCs w:val="20"/>
              </w:rPr>
            </w:pPr>
            <w:r w:rsidRPr="009E3859">
              <w:rPr>
                <w:rFonts w:asciiTheme="minorHAnsi" w:hAnsiTheme="minorHAnsi" w:cstheme="minorHAnsi"/>
                <w:sz w:val="20"/>
                <w:szCs w:val="20"/>
              </w:rPr>
              <w:t>in a “race” to determine a zygote’s genotypic and</w:t>
            </w:r>
            <w:r>
              <w:rPr>
                <w:rFonts w:asciiTheme="minorHAnsi" w:hAnsiTheme="minorHAnsi" w:cstheme="minorHAnsi"/>
                <w:sz w:val="20"/>
                <w:szCs w:val="20"/>
              </w:rPr>
              <w:t xml:space="preserve"> </w:t>
            </w:r>
            <w:r w:rsidRPr="009E3859">
              <w:rPr>
                <w:rFonts w:asciiTheme="minorHAnsi" w:hAnsiTheme="minorHAnsi" w:cstheme="minorHAnsi"/>
                <w:sz w:val="20"/>
                <w:szCs w:val="20"/>
              </w:rPr>
              <w:t>phenotypic characteristics. This is an essential lesson</w:t>
            </w:r>
            <w:r>
              <w:rPr>
                <w:rFonts w:asciiTheme="minorHAnsi" w:hAnsiTheme="minorHAnsi" w:cstheme="minorHAnsi"/>
                <w:sz w:val="20"/>
                <w:szCs w:val="20"/>
              </w:rPr>
              <w:t xml:space="preserve"> </w:t>
            </w:r>
            <w:r w:rsidRPr="009E3859">
              <w:rPr>
                <w:rFonts w:asciiTheme="minorHAnsi" w:hAnsiTheme="minorHAnsi" w:cstheme="minorHAnsi"/>
                <w:sz w:val="20"/>
                <w:szCs w:val="20"/>
              </w:rPr>
              <w:t>because it provides a deep, rich context for past</w:t>
            </w:r>
            <w:r>
              <w:rPr>
                <w:rFonts w:asciiTheme="minorHAnsi" w:hAnsiTheme="minorHAnsi" w:cstheme="minorHAnsi"/>
                <w:sz w:val="20"/>
                <w:szCs w:val="20"/>
              </w:rPr>
              <w:t xml:space="preserve"> </w:t>
            </w:r>
            <w:r w:rsidRPr="009E3859">
              <w:rPr>
                <w:rFonts w:asciiTheme="minorHAnsi" w:hAnsiTheme="minorHAnsi" w:cstheme="minorHAnsi"/>
                <w:sz w:val="20"/>
                <w:szCs w:val="20"/>
              </w:rPr>
              <w:t>heredity content in the middle grades and sets the</w:t>
            </w:r>
            <w:r>
              <w:rPr>
                <w:rFonts w:asciiTheme="minorHAnsi" w:hAnsiTheme="minorHAnsi" w:cstheme="minorHAnsi"/>
                <w:sz w:val="20"/>
                <w:szCs w:val="20"/>
              </w:rPr>
              <w:t xml:space="preserve"> </w:t>
            </w:r>
            <w:r w:rsidRPr="009E3859">
              <w:rPr>
                <w:rFonts w:asciiTheme="minorHAnsi" w:hAnsiTheme="minorHAnsi" w:cstheme="minorHAnsi"/>
                <w:sz w:val="20"/>
                <w:szCs w:val="20"/>
              </w:rPr>
              <w:t>foundation for all future learning in genetics.</w:t>
            </w:r>
          </w:p>
          <w:p w14:paraId="6CF95BB6" w14:textId="77777777" w:rsidR="00BB1086" w:rsidRDefault="00BB1086" w:rsidP="00F86A14">
            <w:pPr>
              <w:contextualSpacing/>
              <w:rPr>
                <w:rFonts w:asciiTheme="minorHAnsi" w:hAnsiTheme="minorHAnsi" w:cstheme="minorHAnsi"/>
                <w:b/>
                <w:bCs/>
                <w:sz w:val="20"/>
                <w:szCs w:val="20"/>
              </w:rPr>
            </w:pPr>
          </w:p>
          <w:p w14:paraId="3806B25C" w14:textId="28700841" w:rsidR="00BB1086" w:rsidRPr="00DC0BDC" w:rsidRDefault="00BB1086" w:rsidP="00F86A14">
            <w:pPr>
              <w:contextualSpacing/>
              <w:rPr>
                <w:rFonts w:asciiTheme="minorHAnsi" w:hAnsiTheme="minorHAnsi" w:cstheme="minorHAnsi"/>
                <w:b/>
                <w:bCs/>
                <w:sz w:val="20"/>
                <w:szCs w:val="20"/>
              </w:rPr>
            </w:pPr>
            <w:r w:rsidRPr="00DC0BDC">
              <w:rPr>
                <w:rFonts w:asciiTheme="minorHAnsi" w:hAnsiTheme="minorHAnsi" w:cstheme="minorHAnsi"/>
                <w:b/>
                <w:bCs/>
                <w:sz w:val="20"/>
                <w:szCs w:val="20"/>
              </w:rPr>
              <w:t>OBJECTIVES</w:t>
            </w:r>
          </w:p>
          <w:p w14:paraId="73F552F4" w14:textId="77777777" w:rsidR="00BB1086" w:rsidRPr="009E3859" w:rsidRDefault="00BB1086" w:rsidP="00F86A14">
            <w:pPr>
              <w:contextualSpacing/>
              <w:rPr>
                <w:rFonts w:asciiTheme="minorHAnsi" w:hAnsiTheme="minorHAnsi" w:cstheme="minorHAnsi"/>
                <w:sz w:val="20"/>
                <w:szCs w:val="20"/>
              </w:rPr>
            </w:pPr>
            <w:r w:rsidRPr="009E3859">
              <w:rPr>
                <w:rFonts w:asciiTheme="minorHAnsi" w:hAnsiTheme="minorHAnsi" w:cstheme="minorHAnsi"/>
                <w:sz w:val="20"/>
                <w:szCs w:val="20"/>
              </w:rPr>
              <w:t>Students will:</w:t>
            </w:r>
          </w:p>
          <w:p w14:paraId="2C5D1D52" w14:textId="19D9A0F5" w:rsidR="00BB1086" w:rsidRPr="00DC0BDC" w:rsidRDefault="00BB1086" w:rsidP="00DC0BDC">
            <w:pPr>
              <w:pStyle w:val="ListParagraph"/>
              <w:numPr>
                <w:ilvl w:val="0"/>
                <w:numId w:val="34"/>
              </w:numPr>
              <w:ind w:left="691"/>
              <w:rPr>
                <w:rFonts w:asciiTheme="minorHAnsi" w:hAnsiTheme="minorHAnsi" w:cstheme="minorHAnsi"/>
                <w:szCs w:val="20"/>
              </w:rPr>
            </w:pPr>
            <w:r w:rsidRPr="00DC0BDC">
              <w:rPr>
                <w:rFonts w:asciiTheme="minorHAnsi" w:hAnsiTheme="minorHAnsi" w:cstheme="minorHAnsi"/>
                <w:szCs w:val="20"/>
              </w:rPr>
              <w:t>Simulate the process of meiosis using pool noodle chromosomes</w:t>
            </w:r>
          </w:p>
          <w:p w14:paraId="63DB1B38" w14:textId="402B2168" w:rsidR="00BB1086" w:rsidRPr="00DC0BDC" w:rsidRDefault="00BB1086" w:rsidP="00DC0BDC">
            <w:pPr>
              <w:pStyle w:val="ListParagraph"/>
              <w:numPr>
                <w:ilvl w:val="0"/>
                <w:numId w:val="34"/>
              </w:numPr>
              <w:ind w:left="691"/>
              <w:rPr>
                <w:rFonts w:asciiTheme="minorHAnsi" w:hAnsiTheme="minorHAnsi" w:cstheme="minorHAnsi"/>
                <w:szCs w:val="20"/>
              </w:rPr>
            </w:pPr>
            <w:r w:rsidRPr="00DC0BDC">
              <w:rPr>
                <w:rFonts w:asciiTheme="minorHAnsi" w:hAnsiTheme="minorHAnsi" w:cstheme="minorHAnsi"/>
                <w:szCs w:val="20"/>
              </w:rPr>
              <w:t>Determine the phenotype and genotype of a zygote</w:t>
            </w:r>
          </w:p>
          <w:p w14:paraId="67B02D53" w14:textId="23AC5506" w:rsidR="00BB1086" w:rsidRPr="00DC0BDC" w:rsidRDefault="00BB1086" w:rsidP="00DC0BDC">
            <w:pPr>
              <w:pStyle w:val="ListParagraph"/>
              <w:numPr>
                <w:ilvl w:val="0"/>
                <w:numId w:val="34"/>
              </w:numPr>
              <w:ind w:left="691"/>
              <w:rPr>
                <w:rFonts w:asciiTheme="minorHAnsi" w:hAnsiTheme="minorHAnsi" w:cstheme="minorHAnsi"/>
                <w:szCs w:val="20"/>
              </w:rPr>
            </w:pPr>
            <w:r w:rsidRPr="00DC0BDC">
              <w:rPr>
                <w:rFonts w:asciiTheme="minorHAnsi" w:hAnsiTheme="minorHAnsi" w:cstheme="minorHAnsi"/>
                <w:szCs w:val="20"/>
              </w:rPr>
              <w:t>Compare and contrast mitosis and meiosis</w:t>
            </w:r>
          </w:p>
          <w:p w14:paraId="6CC7BE43" w14:textId="20ED346B" w:rsidR="00BB1086" w:rsidRPr="00DC0BDC" w:rsidRDefault="00BB1086" w:rsidP="00DC0BDC">
            <w:pPr>
              <w:pStyle w:val="ListParagraph"/>
              <w:numPr>
                <w:ilvl w:val="0"/>
                <w:numId w:val="34"/>
              </w:numPr>
              <w:ind w:left="691"/>
              <w:rPr>
                <w:rFonts w:asciiTheme="minorHAnsi" w:hAnsiTheme="minorHAnsi" w:cstheme="minorHAnsi"/>
                <w:szCs w:val="20"/>
              </w:rPr>
            </w:pPr>
            <w:r w:rsidRPr="00DC0BDC">
              <w:rPr>
                <w:rFonts w:asciiTheme="minorHAnsi" w:hAnsiTheme="minorHAnsi" w:cstheme="minorHAnsi"/>
                <w:szCs w:val="20"/>
              </w:rPr>
              <w:t>Articulate the steps of Meiosis I and II</w:t>
            </w:r>
          </w:p>
          <w:p w14:paraId="401BE6AC" w14:textId="77777777" w:rsidR="00BB1086" w:rsidRDefault="00BB1086" w:rsidP="00DC0BDC">
            <w:pPr>
              <w:pStyle w:val="ListParagraph"/>
              <w:numPr>
                <w:ilvl w:val="0"/>
                <w:numId w:val="34"/>
              </w:numPr>
              <w:ind w:left="691"/>
              <w:rPr>
                <w:rFonts w:asciiTheme="minorHAnsi" w:hAnsiTheme="minorHAnsi" w:cstheme="minorHAnsi"/>
                <w:szCs w:val="20"/>
              </w:rPr>
            </w:pPr>
            <w:r w:rsidRPr="00DC0BDC">
              <w:rPr>
                <w:rFonts w:asciiTheme="minorHAnsi" w:hAnsiTheme="minorHAnsi" w:cstheme="minorHAnsi"/>
                <w:szCs w:val="20"/>
              </w:rPr>
              <w:t>Analyze the impact that meiosis has on genetic variability in a population</w:t>
            </w:r>
          </w:p>
          <w:p w14:paraId="50F67FFB" w14:textId="77777777" w:rsidR="00BB1086" w:rsidRDefault="00BB1086" w:rsidP="00650D2A">
            <w:pPr>
              <w:rPr>
                <w:rFonts w:asciiTheme="minorHAnsi" w:hAnsiTheme="minorHAnsi" w:cstheme="minorHAnsi"/>
                <w:szCs w:val="20"/>
              </w:rPr>
            </w:pPr>
          </w:p>
          <w:p w14:paraId="617C422E" w14:textId="77777777" w:rsidR="00684F9C" w:rsidRDefault="00684F9C" w:rsidP="00650D2A">
            <w:pPr>
              <w:jc w:val="center"/>
              <w:rPr>
                <w:rFonts w:asciiTheme="minorHAnsi" w:hAnsiTheme="minorHAnsi" w:cstheme="minorHAnsi"/>
                <w:szCs w:val="20"/>
              </w:rPr>
            </w:pPr>
          </w:p>
          <w:p w14:paraId="1696BA77" w14:textId="38604D24" w:rsidR="00BB1086" w:rsidRPr="00650D2A" w:rsidRDefault="00BB1086" w:rsidP="00650D2A">
            <w:pPr>
              <w:jc w:val="center"/>
              <w:rPr>
                <w:rFonts w:asciiTheme="minorHAnsi" w:hAnsiTheme="minorHAnsi" w:cstheme="minorHAnsi"/>
                <w:szCs w:val="20"/>
              </w:rPr>
            </w:pPr>
            <w:r>
              <w:rPr>
                <w:noProof/>
              </w:rPr>
              <w:drawing>
                <wp:inline distT="0" distB="0" distL="0" distR="0" wp14:anchorId="427A43BF" wp14:editId="208C37EC">
                  <wp:extent cx="2256790" cy="1309950"/>
                  <wp:effectExtent l="0" t="0" r="0" b="5080"/>
                  <wp:docPr id="174792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22236" name=""/>
                          <pic:cNvPicPr/>
                        </pic:nvPicPr>
                        <pic:blipFill>
                          <a:blip r:embed="rId14"/>
                          <a:stretch>
                            <a:fillRect/>
                          </a:stretch>
                        </pic:blipFill>
                        <pic:spPr>
                          <a:xfrm>
                            <a:off x="0" y="0"/>
                            <a:ext cx="2285451" cy="1326586"/>
                          </a:xfrm>
                          <a:prstGeom prst="rect">
                            <a:avLst/>
                          </a:prstGeom>
                        </pic:spPr>
                      </pic:pic>
                    </a:graphicData>
                  </a:graphic>
                </wp:inline>
              </w:drawing>
            </w:r>
          </w:p>
        </w:tc>
        <w:tc>
          <w:tcPr>
            <w:tcW w:w="5301" w:type="dxa"/>
            <w:vMerge w:val="restart"/>
          </w:tcPr>
          <w:p w14:paraId="2F7C2BB7" w14:textId="77777777" w:rsidR="00BB1086" w:rsidRPr="00C70466" w:rsidRDefault="00BB1086"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9A5E612" w14:textId="77777777" w:rsidR="00BB1086" w:rsidRPr="00882C8A" w:rsidRDefault="00BB1086"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7C780B2A" w14:textId="77777777" w:rsidR="00BB1086" w:rsidRPr="00B70DBA" w:rsidRDefault="00BB1086" w:rsidP="00B32BF2">
            <w:pPr>
              <w:pStyle w:val="ListParagraph"/>
              <w:numPr>
                <w:ilvl w:val="0"/>
                <w:numId w:val="28"/>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2451472A" w14:textId="77777777" w:rsidR="00BB1086" w:rsidRDefault="00BB1086" w:rsidP="00B32BF2">
            <w:pPr>
              <w:pStyle w:val="ListParagraph"/>
              <w:numPr>
                <w:ilvl w:val="0"/>
                <w:numId w:val="28"/>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5D23E84E" w14:textId="77777777" w:rsidR="00BB1086" w:rsidRPr="00C877E3" w:rsidRDefault="00BB1086" w:rsidP="00201E77">
            <w:pPr>
              <w:pStyle w:val="ListParagraph"/>
              <w:ind w:left="360"/>
              <w:rPr>
                <w:rFonts w:asciiTheme="minorHAnsi" w:hAnsiTheme="minorHAnsi" w:cstheme="minorHAnsi"/>
                <w:szCs w:val="20"/>
              </w:rPr>
            </w:pPr>
          </w:p>
          <w:p w14:paraId="4593CE34" w14:textId="77777777" w:rsidR="00BB1086" w:rsidRPr="00882C8A" w:rsidRDefault="00BB1086"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525A80DF" w14:textId="77777777" w:rsidR="00BB1086" w:rsidRDefault="00BB1086" w:rsidP="00B32BF2">
            <w:pPr>
              <w:pStyle w:val="ListParagraph"/>
              <w:numPr>
                <w:ilvl w:val="0"/>
                <w:numId w:val="29"/>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750EDEFF" w14:textId="77777777" w:rsidR="00BB1086" w:rsidRPr="00A42491" w:rsidRDefault="00BB1086" w:rsidP="00B32BF2">
            <w:pPr>
              <w:pStyle w:val="ListParagraph"/>
              <w:numPr>
                <w:ilvl w:val="0"/>
                <w:numId w:val="29"/>
              </w:numPr>
              <w:rPr>
                <w:rFonts w:asciiTheme="minorHAnsi" w:hAnsiTheme="minorHAnsi" w:cstheme="minorHAnsi"/>
                <w:szCs w:val="20"/>
              </w:rPr>
            </w:pPr>
            <w:r>
              <w:rPr>
                <w:rFonts w:asciiTheme="minorHAnsi" w:hAnsiTheme="minorHAnsi" w:cstheme="minorHAnsi"/>
                <w:szCs w:val="20"/>
              </w:rPr>
              <w:t>Write in complete sentences</w:t>
            </w:r>
          </w:p>
          <w:p w14:paraId="568DE3BB" w14:textId="77777777" w:rsidR="00BB1086" w:rsidRPr="00C70466" w:rsidRDefault="00BB1086"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BB1086" w:rsidRPr="00882C8A" w14:paraId="7179D15F" w14:textId="77777777" w:rsidTr="00201E77">
              <w:tc>
                <w:tcPr>
                  <w:tcW w:w="951" w:type="dxa"/>
                  <w:vMerge w:val="restart"/>
                </w:tcPr>
                <w:p w14:paraId="1C6669F5" w14:textId="77777777" w:rsidR="00BB1086" w:rsidRPr="00882C8A" w:rsidRDefault="00BB1086"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7938" behindDoc="1" locked="0" layoutInCell="1" allowOverlap="1" wp14:anchorId="686F03C9" wp14:editId="05F1237E">
                        <wp:simplePos x="0" y="0"/>
                        <wp:positionH relativeFrom="column">
                          <wp:posOffset>19050</wp:posOffset>
                        </wp:positionH>
                        <wp:positionV relativeFrom="paragraph">
                          <wp:posOffset>168910</wp:posOffset>
                        </wp:positionV>
                        <wp:extent cx="400050" cy="591820"/>
                        <wp:effectExtent l="0" t="0" r="0" b="0"/>
                        <wp:wrapSquare wrapText="bothSides"/>
                        <wp:docPr id="1098423507" name="Picture 109842350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DEF20A9" w14:textId="77777777" w:rsidR="00BB1086" w:rsidRDefault="00DF14F9" w:rsidP="00B32BF2">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Model the phases of meiosis with peers.</w:t>
                  </w:r>
                </w:p>
                <w:p w14:paraId="1262C059" w14:textId="12EFA7AA" w:rsidR="00DF14F9" w:rsidRPr="00882C8A" w:rsidRDefault="00DF14F9" w:rsidP="00B32BF2">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Determine genotypes and phenotypes based on which sperm fertilized a particular egg.</w:t>
                  </w:r>
                </w:p>
              </w:tc>
            </w:tr>
            <w:tr w:rsidR="00BB1086" w:rsidRPr="00882C8A" w14:paraId="09F368FF" w14:textId="77777777" w:rsidTr="00201E77">
              <w:tc>
                <w:tcPr>
                  <w:tcW w:w="951" w:type="dxa"/>
                  <w:vMerge/>
                </w:tcPr>
                <w:p w14:paraId="69622ECF" w14:textId="77777777" w:rsidR="00BB1086" w:rsidRPr="00882C8A" w:rsidRDefault="00BB1086" w:rsidP="00201E77">
                  <w:pPr>
                    <w:tabs>
                      <w:tab w:val="left" w:pos="7216"/>
                    </w:tabs>
                    <w:contextualSpacing/>
                    <w:rPr>
                      <w:rFonts w:asciiTheme="minorHAnsi" w:hAnsiTheme="minorHAnsi" w:cstheme="minorHAnsi"/>
                      <w:sz w:val="20"/>
                      <w:szCs w:val="20"/>
                    </w:rPr>
                  </w:pPr>
                </w:p>
              </w:tc>
              <w:tc>
                <w:tcPr>
                  <w:tcW w:w="4134" w:type="dxa"/>
                </w:tcPr>
                <w:p w14:paraId="76AA9A6E" w14:textId="77777777" w:rsidR="00BB1086" w:rsidRPr="00C51FFF" w:rsidRDefault="00BB1086" w:rsidP="00201E77">
                  <w:pPr>
                    <w:contextualSpacing/>
                    <w:rPr>
                      <w:rFonts w:asciiTheme="minorHAnsi" w:hAnsiTheme="minorHAnsi" w:cstheme="minorHAnsi"/>
                      <w:szCs w:val="20"/>
                    </w:rPr>
                  </w:pPr>
                </w:p>
              </w:tc>
            </w:tr>
            <w:tr w:rsidR="00BB1086" w:rsidRPr="00882C8A" w14:paraId="73986835" w14:textId="77777777" w:rsidTr="00201E77">
              <w:trPr>
                <w:trHeight w:val="80"/>
              </w:trPr>
              <w:tc>
                <w:tcPr>
                  <w:tcW w:w="951" w:type="dxa"/>
                </w:tcPr>
                <w:p w14:paraId="5A0FBC00" w14:textId="77777777" w:rsidR="00BB1086" w:rsidRPr="00882C8A" w:rsidRDefault="00BB1086" w:rsidP="00201E77">
                  <w:pPr>
                    <w:tabs>
                      <w:tab w:val="left" w:pos="7216"/>
                    </w:tabs>
                    <w:contextualSpacing/>
                    <w:rPr>
                      <w:rFonts w:asciiTheme="minorHAnsi" w:hAnsiTheme="minorHAnsi" w:cstheme="minorHAnsi"/>
                      <w:sz w:val="20"/>
                      <w:szCs w:val="20"/>
                    </w:rPr>
                  </w:pPr>
                </w:p>
              </w:tc>
              <w:tc>
                <w:tcPr>
                  <w:tcW w:w="4134" w:type="dxa"/>
                </w:tcPr>
                <w:p w14:paraId="28AC4323" w14:textId="77777777" w:rsidR="00BB1086" w:rsidRPr="00882C8A" w:rsidRDefault="00BB1086" w:rsidP="00201E77">
                  <w:pPr>
                    <w:tabs>
                      <w:tab w:val="left" w:pos="7216"/>
                    </w:tabs>
                    <w:contextualSpacing/>
                    <w:rPr>
                      <w:rFonts w:asciiTheme="minorHAnsi" w:hAnsiTheme="minorHAnsi" w:cstheme="minorHAnsi"/>
                      <w:sz w:val="20"/>
                      <w:szCs w:val="20"/>
                    </w:rPr>
                  </w:pPr>
                </w:p>
              </w:tc>
            </w:tr>
            <w:tr w:rsidR="00BB1086" w:rsidRPr="00882C8A" w14:paraId="2BBA91C2" w14:textId="77777777" w:rsidTr="00201E77">
              <w:tc>
                <w:tcPr>
                  <w:tcW w:w="951" w:type="dxa"/>
                  <w:vMerge w:val="restart"/>
                </w:tcPr>
                <w:p w14:paraId="38E2B8EF" w14:textId="77777777" w:rsidR="00BB1086" w:rsidRPr="00882C8A" w:rsidRDefault="00BB1086"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8962" behindDoc="1" locked="0" layoutInCell="1" allowOverlap="1" wp14:anchorId="0EEB5AB7" wp14:editId="7603CBF5">
                        <wp:simplePos x="0" y="0"/>
                        <wp:positionH relativeFrom="column">
                          <wp:posOffset>38100</wp:posOffset>
                        </wp:positionH>
                        <wp:positionV relativeFrom="paragraph">
                          <wp:posOffset>149860</wp:posOffset>
                        </wp:positionV>
                        <wp:extent cx="477520" cy="504825"/>
                        <wp:effectExtent l="0" t="0" r="0" b="0"/>
                        <wp:wrapSquare wrapText="bothSides"/>
                        <wp:docPr id="1607592165" name="Picture 160759216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7BC8F18" w14:textId="77777777" w:rsidR="00BB1086" w:rsidRDefault="008A3311" w:rsidP="00F12801">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Meiosis is the process by which gametes (sperm and egg) are made.</w:t>
                  </w:r>
                </w:p>
                <w:p w14:paraId="26C078CB" w14:textId="77777777" w:rsidR="008A3311" w:rsidRDefault="008A3311" w:rsidP="00F12801">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Meiosis has </w:t>
                  </w:r>
                  <w:r w:rsidR="00F56D83">
                    <w:rPr>
                      <w:rFonts w:asciiTheme="minorHAnsi" w:hAnsiTheme="minorHAnsi" w:cstheme="minorHAnsi"/>
                      <w:szCs w:val="20"/>
                    </w:rPr>
                    <w:t xml:space="preserve">2 divisions which produces 4 daughter cells </w:t>
                  </w:r>
                  <w:r w:rsidR="00631600">
                    <w:rPr>
                      <w:rFonts w:asciiTheme="minorHAnsi" w:hAnsiTheme="minorHAnsi" w:cstheme="minorHAnsi"/>
                      <w:szCs w:val="20"/>
                    </w:rPr>
                    <w:t>created from one mother cell.</w:t>
                  </w:r>
                </w:p>
                <w:p w14:paraId="1F5C8933" w14:textId="1785E241" w:rsidR="00631600" w:rsidRDefault="00631600" w:rsidP="00F12801">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Each daughter cell is </w:t>
                  </w:r>
                  <w:r w:rsidR="00E53D75">
                    <w:rPr>
                      <w:rFonts w:asciiTheme="minorHAnsi" w:hAnsiTheme="minorHAnsi" w:cstheme="minorHAnsi"/>
                      <w:szCs w:val="20"/>
                    </w:rPr>
                    <w:t>haploid;</w:t>
                  </w:r>
                  <w:r>
                    <w:rPr>
                      <w:rFonts w:asciiTheme="minorHAnsi" w:hAnsiTheme="minorHAnsi" w:cstheme="minorHAnsi"/>
                      <w:szCs w:val="20"/>
                    </w:rPr>
                    <w:t xml:space="preserve"> it contains half the number of chromosomes as the mother cell.</w:t>
                  </w:r>
                </w:p>
                <w:p w14:paraId="7B2266AB" w14:textId="27101815" w:rsidR="00E8780B" w:rsidRDefault="00360298" w:rsidP="00F12801">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Crossing over, independent assortment, and random fertilization </w:t>
                  </w:r>
                  <w:r w:rsidR="00116807">
                    <w:rPr>
                      <w:rFonts w:asciiTheme="minorHAnsi" w:hAnsiTheme="minorHAnsi" w:cstheme="minorHAnsi"/>
                      <w:szCs w:val="20"/>
                    </w:rPr>
                    <w:t>increase genetic variability in the population.</w:t>
                  </w:r>
                </w:p>
                <w:p w14:paraId="7CCBA65F" w14:textId="5351A237" w:rsidR="00631600" w:rsidRPr="004E0E1C" w:rsidRDefault="00631600" w:rsidP="00DF14F9">
                  <w:pPr>
                    <w:pStyle w:val="ListParagraph"/>
                    <w:tabs>
                      <w:tab w:val="left" w:pos="7216"/>
                    </w:tabs>
                    <w:ind w:left="150"/>
                    <w:rPr>
                      <w:rFonts w:asciiTheme="minorHAnsi" w:hAnsiTheme="minorHAnsi" w:cstheme="minorHAnsi"/>
                      <w:szCs w:val="20"/>
                    </w:rPr>
                  </w:pPr>
                </w:p>
              </w:tc>
            </w:tr>
            <w:tr w:rsidR="00BB1086" w:rsidRPr="00882C8A" w14:paraId="7A51C61F" w14:textId="77777777" w:rsidTr="00201E77">
              <w:tc>
                <w:tcPr>
                  <w:tcW w:w="951" w:type="dxa"/>
                  <w:vMerge/>
                </w:tcPr>
                <w:p w14:paraId="2F769412" w14:textId="77777777" w:rsidR="00BB1086" w:rsidRPr="00882C8A" w:rsidRDefault="00BB1086" w:rsidP="00201E77">
                  <w:pPr>
                    <w:tabs>
                      <w:tab w:val="left" w:pos="7216"/>
                    </w:tabs>
                    <w:contextualSpacing/>
                    <w:rPr>
                      <w:rFonts w:asciiTheme="minorHAnsi" w:hAnsiTheme="minorHAnsi" w:cstheme="minorHAnsi"/>
                      <w:sz w:val="20"/>
                      <w:szCs w:val="20"/>
                    </w:rPr>
                  </w:pPr>
                </w:p>
              </w:tc>
              <w:tc>
                <w:tcPr>
                  <w:tcW w:w="4134" w:type="dxa"/>
                </w:tcPr>
                <w:p w14:paraId="731B5326" w14:textId="77777777" w:rsidR="00BB1086" w:rsidRPr="00C51FFF" w:rsidRDefault="00BB1086" w:rsidP="00201E77">
                  <w:pPr>
                    <w:tabs>
                      <w:tab w:val="left" w:pos="7216"/>
                    </w:tabs>
                    <w:contextualSpacing/>
                    <w:rPr>
                      <w:rFonts w:asciiTheme="minorHAnsi" w:hAnsiTheme="minorHAnsi" w:cstheme="minorHAnsi"/>
                      <w:szCs w:val="20"/>
                    </w:rPr>
                  </w:pPr>
                </w:p>
              </w:tc>
            </w:tr>
          </w:tbl>
          <w:p w14:paraId="2E2A9411" w14:textId="77777777" w:rsidR="00BB1086" w:rsidRPr="00882C8A" w:rsidRDefault="00BB1086" w:rsidP="00201E77">
            <w:pPr>
              <w:tabs>
                <w:tab w:val="left" w:pos="7216"/>
              </w:tabs>
              <w:contextualSpacing/>
              <w:rPr>
                <w:rFonts w:asciiTheme="minorHAnsi" w:hAnsiTheme="minorHAnsi" w:cstheme="minorHAnsi"/>
                <w:sz w:val="20"/>
                <w:szCs w:val="20"/>
              </w:rPr>
            </w:pPr>
          </w:p>
        </w:tc>
      </w:tr>
      <w:tr w:rsidR="00BB1086" w:rsidRPr="00882C8A" w14:paraId="552121B0" w14:textId="77777777" w:rsidTr="00201E77">
        <w:trPr>
          <w:trHeight w:val="4027"/>
        </w:trPr>
        <w:tc>
          <w:tcPr>
            <w:tcW w:w="3964" w:type="dxa"/>
          </w:tcPr>
          <w:p w14:paraId="5FD55724" w14:textId="77777777" w:rsidR="00BB1086" w:rsidRDefault="00BB1086"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Science Practices</w:t>
            </w:r>
          </w:p>
          <w:p w14:paraId="44BC015B"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Concept Explanation</w:t>
            </w:r>
          </w:p>
          <w:p w14:paraId="148C9A29"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Visual Representations</w:t>
            </w:r>
          </w:p>
          <w:p w14:paraId="68A89E67" w14:textId="70565EDB" w:rsidR="00817D4B" w:rsidRDefault="00817D4B" w:rsidP="00817D4B">
            <w:pPr>
              <w:rPr>
                <w:rFonts w:asciiTheme="minorHAnsi" w:hAnsiTheme="minorHAnsi" w:cstheme="minorHAnsi"/>
                <w:sz w:val="20"/>
                <w:szCs w:val="20"/>
              </w:rPr>
            </w:pPr>
            <w:r>
              <w:rPr>
                <w:rFonts w:asciiTheme="minorHAnsi" w:hAnsiTheme="minorHAnsi" w:cstheme="minorHAnsi"/>
                <w:sz w:val="20"/>
                <w:szCs w:val="20"/>
              </w:rPr>
              <w:t>Argumentation</w:t>
            </w:r>
          </w:p>
          <w:p w14:paraId="383683D9" w14:textId="77777777" w:rsidR="00684F9C" w:rsidRDefault="00684F9C" w:rsidP="00817D4B">
            <w:pPr>
              <w:rPr>
                <w:rFonts w:asciiTheme="minorHAnsi" w:hAnsiTheme="minorHAnsi" w:cstheme="minorHAnsi"/>
                <w:sz w:val="20"/>
                <w:szCs w:val="20"/>
              </w:rPr>
            </w:pPr>
          </w:p>
          <w:p w14:paraId="542DE3C3" w14:textId="77777777" w:rsidR="00684F9C" w:rsidRDefault="00684F9C" w:rsidP="00817D4B">
            <w:pPr>
              <w:rPr>
                <w:rFonts w:asciiTheme="minorHAnsi" w:hAnsiTheme="minorHAnsi" w:cstheme="minorHAnsi"/>
                <w:sz w:val="20"/>
                <w:szCs w:val="20"/>
              </w:rPr>
            </w:pPr>
          </w:p>
          <w:p w14:paraId="0C8EB756" w14:textId="77777777" w:rsidR="00684F9C" w:rsidRDefault="00684F9C" w:rsidP="00817D4B">
            <w:pPr>
              <w:rPr>
                <w:rFonts w:asciiTheme="minorHAnsi" w:hAnsiTheme="minorHAnsi" w:cstheme="minorHAnsi"/>
                <w:sz w:val="20"/>
                <w:szCs w:val="20"/>
              </w:rPr>
            </w:pPr>
          </w:p>
          <w:p w14:paraId="02D206A8" w14:textId="77777777" w:rsidR="00684F9C" w:rsidRDefault="00684F9C" w:rsidP="00817D4B">
            <w:pPr>
              <w:rPr>
                <w:rFonts w:asciiTheme="minorHAnsi" w:hAnsiTheme="minorHAnsi" w:cstheme="minorHAnsi"/>
                <w:sz w:val="20"/>
                <w:szCs w:val="20"/>
              </w:rPr>
            </w:pPr>
          </w:p>
          <w:p w14:paraId="5643A53A" w14:textId="77777777" w:rsidR="00684F9C" w:rsidRDefault="00684F9C" w:rsidP="00817D4B">
            <w:pPr>
              <w:rPr>
                <w:rFonts w:asciiTheme="minorHAnsi" w:hAnsiTheme="minorHAnsi" w:cstheme="minorHAnsi"/>
                <w:sz w:val="20"/>
                <w:szCs w:val="20"/>
              </w:rPr>
            </w:pPr>
          </w:p>
          <w:p w14:paraId="6E6BE8C9" w14:textId="77777777" w:rsidR="00684F9C" w:rsidRDefault="00684F9C" w:rsidP="00817D4B">
            <w:pPr>
              <w:rPr>
                <w:rFonts w:asciiTheme="minorHAnsi" w:hAnsiTheme="minorHAnsi" w:cstheme="minorHAnsi"/>
                <w:sz w:val="20"/>
                <w:szCs w:val="20"/>
              </w:rPr>
            </w:pPr>
          </w:p>
          <w:p w14:paraId="5161353C" w14:textId="77777777" w:rsidR="00684F9C" w:rsidRDefault="00684F9C" w:rsidP="00817D4B">
            <w:pPr>
              <w:rPr>
                <w:rFonts w:asciiTheme="minorHAnsi" w:hAnsiTheme="minorHAnsi" w:cstheme="minorHAnsi"/>
                <w:sz w:val="20"/>
                <w:szCs w:val="20"/>
              </w:rPr>
            </w:pPr>
          </w:p>
          <w:p w14:paraId="659449D3" w14:textId="77777777" w:rsidR="00684F9C" w:rsidRDefault="00684F9C" w:rsidP="00817D4B">
            <w:pPr>
              <w:rPr>
                <w:rFonts w:asciiTheme="minorHAnsi" w:hAnsiTheme="minorHAnsi" w:cstheme="minorHAnsi"/>
                <w:sz w:val="20"/>
                <w:szCs w:val="20"/>
              </w:rPr>
            </w:pPr>
          </w:p>
          <w:p w14:paraId="4735B343" w14:textId="77777777" w:rsidR="00684F9C" w:rsidRDefault="00684F9C" w:rsidP="00817D4B">
            <w:pPr>
              <w:rPr>
                <w:rFonts w:asciiTheme="minorHAnsi" w:hAnsiTheme="minorHAnsi" w:cstheme="minorHAnsi"/>
                <w:sz w:val="20"/>
                <w:szCs w:val="20"/>
              </w:rPr>
            </w:pPr>
          </w:p>
          <w:p w14:paraId="1EDBE721" w14:textId="77777777" w:rsidR="00684F9C" w:rsidRDefault="00684F9C" w:rsidP="00817D4B">
            <w:pPr>
              <w:rPr>
                <w:rFonts w:asciiTheme="minorHAnsi" w:hAnsiTheme="minorHAnsi" w:cstheme="minorHAnsi"/>
                <w:sz w:val="20"/>
                <w:szCs w:val="20"/>
              </w:rPr>
            </w:pPr>
          </w:p>
          <w:p w14:paraId="7D416B00" w14:textId="77777777" w:rsidR="00C14680" w:rsidRDefault="00C14680" w:rsidP="00817D4B">
            <w:pPr>
              <w:rPr>
                <w:rFonts w:asciiTheme="minorHAnsi" w:hAnsiTheme="minorHAnsi" w:cstheme="minorHAnsi"/>
                <w:sz w:val="20"/>
                <w:szCs w:val="20"/>
              </w:rPr>
            </w:pPr>
          </w:p>
          <w:p w14:paraId="56CA9865" w14:textId="77777777" w:rsidR="00C14680" w:rsidRDefault="00C14680" w:rsidP="00817D4B">
            <w:pPr>
              <w:rPr>
                <w:rFonts w:asciiTheme="minorHAnsi" w:hAnsiTheme="minorHAnsi" w:cstheme="minorHAnsi"/>
                <w:sz w:val="20"/>
                <w:szCs w:val="20"/>
              </w:rPr>
            </w:pPr>
          </w:p>
          <w:p w14:paraId="6ADA8A86" w14:textId="7E0FCF92" w:rsidR="00C14680" w:rsidRPr="00817D4B" w:rsidRDefault="00C14680" w:rsidP="00817D4B">
            <w:pPr>
              <w:rPr>
                <w:rFonts w:asciiTheme="minorHAnsi" w:hAnsiTheme="minorHAnsi" w:cstheme="minorHAnsi"/>
                <w:sz w:val="20"/>
                <w:szCs w:val="20"/>
              </w:rPr>
            </w:pPr>
          </w:p>
        </w:tc>
        <w:tc>
          <w:tcPr>
            <w:tcW w:w="5400" w:type="dxa"/>
            <w:gridSpan w:val="2"/>
            <w:vMerge/>
          </w:tcPr>
          <w:p w14:paraId="5D01347C" w14:textId="77777777" w:rsidR="00BB1086" w:rsidRPr="00C70466" w:rsidRDefault="00BB1086"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124751FD" w14:textId="77777777" w:rsidR="00BB1086" w:rsidRPr="00C70466" w:rsidRDefault="00BB1086"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r w:rsidR="00F12801" w:rsidRPr="00882C8A" w14:paraId="0BBF307F" w14:textId="77777777" w:rsidTr="00201E77">
        <w:trPr>
          <w:trHeight w:val="389"/>
        </w:trPr>
        <w:tc>
          <w:tcPr>
            <w:tcW w:w="8697" w:type="dxa"/>
            <w:gridSpan w:val="2"/>
            <w:vAlign w:val="center"/>
          </w:tcPr>
          <w:p w14:paraId="1EABA951" w14:textId="0F9D98C1" w:rsidR="00F12801" w:rsidRPr="00882C8A" w:rsidRDefault="00F12801" w:rsidP="00201E77">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282CC2">
              <w:rPr>
                <w:rFonts w:asciiTheme="minorHAnsi" w:hAnsiTheme="minorHAnsi" w:cstheme="minorHAnsi"/>
                <w:b/>
                <w:bCs/>
                <w:sz w:val="20"/>
                <w:szCs w:val="20"/>
              </w:rPr>
              <w:t>2</w:t>
            </w:r>
            <w:r w:rsidRPr="00882C8A">
              <w:rPr>
                <w:rFonts w:asciiTheme="minorHAnsi" w:hAnsiTheme="minorHAnsi" w:cstheme="minorHAnsi"/>
                <w:b/>
                <w:bCs/>
                <w:sz w:val="20"/>
                <w:szCs w:val="20"/>
              </w:rPr>
              <w:t>:</w:t>
            </w:r>
            <w:r>
              <w:rPr>
                <w:rFonts w:asciiTheme="minorHAnsi" w:hAnsiTheme="minorHAnsi" w:cstheme="minorHAnsi"/>
                <w:b/>
                <w:bCs/>
                <w:sz w:val="20"/>
                <w:szCs w:val="20"/>
              </w:rPr>
              <w:t xml:space="preserve"> </w:t>
            </w:r>
            <w:r w:rsidR="00282CC2">
              <w:rPr>
                <w:rFonts w:asciiTheme="minorHAnsi" w:hAnsiTheme="minorHAnsi" w:cstheme="minorHAnsi"/>
                <w:b/>
                <w:bCs/>
                <w:sz w:val="20"/>
                <w:szCs w:val="20"/>
              </w:rPr>
              <w:t>Meiosis Gizmo</w:t>
            </w:r>
          </w:p>
        </w:tc>
        <w:tc>
          <w:tcPr>
            <w:tcW w:w="5968" w:type="dxa"/>
            <w:gridSpan w:val="2"/>
            <w:vAlign w:val="center"/>
          </w:tcPr>
          <w:p w14:paraId="3A8B4412" w14:textId="77777777" w:rsidR="00F12801" w:rsidRPr="00882C8A" w:rsidRDefault="00F12801" w:rsidP="00201E77">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817D4B" w:rsidRPr="00882C8A" w14:paraId="41473B56" w14:textId="77777777" w:rsidTr="00817D4B">
        <w:trPr>
          <w:trHeight w:val="3735"/>
        </w:trPr>
        <w:tc>
          <w:tcPr>
            <w:tcW w:w="3964" w:type="dxa"/>
          </w:tcPr>
          <w:p w14:paraId="40B43654"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C950536" w14:textId="74E82F1B" w:rsidR="00817D4B" w:rsidRPr="00882C8A" w:rsidRDefault="00817D4B" w:rsidP="00201E77">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000B6E40">
              <w:rPr>
                <w:rFonts w:asciiTheme="minorHAnsi" w:hAnsiTheme="minorHAnsi" w:cstheme="minorHAnsi"/>
                <w:b/>
                <w:sz w:val="20"/>
                <w:szCs w:val="20"/>
              </w:rPr>
              <w:t xml:space="preserve">  </w:t>
            </w:r>
            <w:r w:rsidR="000B6E40" w:rsidRPr="000B6E40">
              <w:rPr>
                <w:rFonts w:asciiTheme="minorHAnsi" w:hAnsiTheme="minorHAnsi" w:cstheme="minorHAnsi"/>
                <w:bCs/>
                <w:sz w:val="20"/>
                <w:szCs w:val="20"/>
              </w:rPr>
              <w:t>Describe how meiosis leads to an increase in genetic diversity.</w:t>
            </w:r>
          </w:p>
          <w:p w14:paraId="5BF5DA82"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01CC8AAB" w14:textId="77777777" w:rsidR="00817D4B" w:rsidRDefault="00817D4B" w:rsidP="00201E77">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F12801">
              <w:rPr>
                <w:rStyle w:val="normaltextrun"/>
                <w:rFonts w:asciiTheme="minorHAnsi" w:hAnsiTheme="minorHAnsi" w:cstheme="minorHAnsi"/>
                <w:sz w:val="20"/>
                <w:szCs w:val="20"/>
              </w:rPr>
              <w:t>Topic 5.1</w:t>
            </w:r>
          </w:p>
          <w:p w14:paraId="085C5444" w14:textId="306C7B57" w:rsidR="00C3581E" w:rsidRPr="00F12801" w:rsidRDefault="00C3581E" w:rsidP="00201E77">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Pr>
                <w:rStyle w:val="normaltextrun"/>
                <w:rFonts w:asciiTheme="minorHAnsi" w:hAnsiTheme="minorHAnsi" w:cstheme="minorHAnsi"/>
                <w:sz w:val="20"/>
                <w:szCs w:val="20"/>
              </w:rPr>
              <w:t xml:space="preserve">Topic </w:t>
            </w:r>
            <w:r w:rsidR="000B6E40">
              <w:rPr>
                <w:rStyle w:val="normaltextrun"/>
                <w:rFonts w:asciiTheme="minorHAnsi" w:hAnsiTheme="minorHAnsi" w:cstheme="minorHAnsi"/>
                <w:sz w:val="20"/>
                <w:szCs w:val="20"/>
              </w:rPr>
              <w:t>5.2</w:t>
            </w:r>
          </w:p>
          <w:p w14:paraId="1EF062A4"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6D56C5CA" w14:textId="77777777"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Meiosis I</w:t>
            </w:r>
          </w:p>
          <w:p w14:paraId="34EEB64B" w14:textId="77777777"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Prophase I</w:t>
            </w:r>
          </w:p>
          <w:p w14:paraId="44D421E7" w14:textId="77777777"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Metaphase I</w:t>
            </w:r>
          </w:p>
          <w:p w14:paraId="19257FC6" w14:textId="77777777"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Anaphase I</w:t>
            </w:r>
          </w:p>
          <w:p w14:paraId="4EA39523" w14:textId="77777777"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Telophase I</w:t>
            </w:r>
          </w:p>
          <w:p w14:paraId="749D411E" w14:textId="77777777"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Meiosis II</w:t>
            </w:r>
          </w:p>
          <w:p w14:paraId="4FD82132" w14:textId="77777777"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Prophase II</w:t>
            </w:r>
          </w:p>
          <w:p w14:paraId="317E5A66" w14:textId="77777777"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Metaphase II</w:t>
            </w:r>
          </w:p>
          <w:p w14:paraId="575ECFB9" w14:textId="77777777"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Anaphase II</w:t>
            </w:r>
          </w:p>
          <w:p w14:paraId="6B53CFC9" w14:textId="77777777" w:rsidR="00FA6B41" w:rsidRPr="00BB1086" w:rsidRDefault="00FA6B41" w:rsidP="00FA6B41">
            <w:pPr>
              <w:pStyle w:val="ListParagraph"/>
              <w:numPr>
                <w:ilvl w:val="0"/>
                <w:numId w:val="34"/>
              </w:numPr>
              <w:tabs>
                <w:tab w:val="left" w:pos="270"/>
              </w:tabs>
              <w:rPr>
                <w:rFonts w:asciiTheme="minorHAnsi" w:hAnsiTheme="minorHAnsi" w:cstheme="minorHAnsi"/>
                <w:szCs w:val="20"/>
              </w:rPr>
            </w:pPr>
            <w:r w:rsidRPr="00BB1086">
              <w:rPr>
                <w:rFonts w:asciiTheme="minorHAnsi" w:eastAsia="Times New Roman" w:hAnsiTheme="minorHAnsi" w:cs="Arial"/>
                <w:szCs w:val="20"/>
              </w:rPr>
              <w:t>Telophase II</w:t>
            </w:r>
          </w:p>
          <w:p w14:paraId="09573B39" w14:textId="77777777" w:rsidR="00FA6B41" w:rsidRPr="00817D4B" w:rsidRDefault="00FA6B41" w:rsidP="00FA6B41">
            <w:pPr>
              <w:pStyle w:val="ListParagraph"/>
              <w:numPr>
                <w:ilvl w:val="0"/>
                <w:numId w:val="34"/>
              </w:numPr>
              <w:tabs>
                <w:tab w:val="left" w:pos="270"/>
              </w:tabs>
              <w:rPr>
                <w:rFonts w:asciiTheme="minorHAnsi" w:hAnsiTheme="minorHAnsi" w:cstheme="minorHAnsi"/>
                <w:szCs w:val="20"/>
              </w:rPr>
            </w:pPr>
            <w:r w:rsidRPr="00BB1086">
              <w:rPr>
                <w:rFonts w:asciiTheme="minorHAnsi" w:eastAsia="Times New Roman" w:hAnsiTheme="minorHAnsi" w:cs="Arial"/>
                <w:szCs w:val="20"/>
              </w:rPr>
              <w:t>Gametes</w:t>
            </w:r>
          </w:p>
          <w:p w14:paraId="7287AE14" w14:textId="77777777" w:rsidR="00FA6B41" w:rsidRPr="00817D4B" w:rsidRDefault="00FA6B41" w:rsidP="00FA6B41">
            <w:pPr>
              <w:pStyle w:val="ListParagraph"/>
              <w:numPr>
                <w:ilvl w:val="0"/>
                <w:numId w:val="34"/>
              </w:numPr>
              <w:tabs>
                <w:tab w:val="left" w:pos="270"/>
              </w:tabs>
              <w:rPr>
                <w:rFonts w:asciiTheme="minorHAnsi" w:hAnsiTheme="minorHAnsi" w:cstheme="minorHAnsi"/>
                <w:szCs w:val="20"/>
              </w:rPr>
            </w:pPr>
            <w:r>
              <w:rPr>
                <w:rFonts w:asciiTheme="minorHAnsi" w:eastAsia="Times New Roman" w:hAnsiTheme="minorHAnsi" w:cs="Arial"/>
                <w:szCs w:val="20"/>
              </w:rPr>
              <w:t>Genotype</w:t>
            </w:r>
          </w:p>
          <w:p w14:paraId="070500FB" w14:textId="5A2E3431" w:rsidR="00817D4B" w:rsidRPr="0051006E" w:rsidRDefault="00FA6B41" w:rsidP="00A86284">
            <w:pPr>
              <w:pStyle w:val="ListParagraph"/>
              <w:numPr>
                <w:ilvl w:val="0"/>
                <w:numId w:val="34"/>
              </w:numPr>
              <w:ind w:left="240" w:hanging="240"/>
              <w:rPr>
                <w:rFonts w:asciiTheme="minorHAnsi" w:hAnsiTheme="minorHAnsi" w:cstheme="minorHAnsi"/>
                <w:szCs w:val="20"/>
              </w:rPr>
            </w:pPr>
            <w:r>
              <w:rPr>
                <w:rFonts w:asciiTheme="minorHAnsi" w:eastAsia="Times New Roman" w:hAnsiTheme="minorHAnsi" w:cs="Arial"/>
                <w:szCs w:val="20"/>
              </w:rPr>
              <w:t>Phenotype</w:t>
            </w:r>
          </w:p>
        </w:tc>
        <w:tc>
          <w:tcPr>
            <w:tcW w:w="5400" w:type="dxa"/>
            <w:gridSpan w:val="2"/>
            <w:vMerge w:val="restart"/>
          </w:tcPr>
          <w:p w14:paraId="660347AA"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655A5D6D" w14:textId="015C2A7C" w:rsidR="00817D4B" w:rsidRDefault="00817D4B" w:rsidP="007E1178">
            <w:pPr>
              <w:contextualSpacing/>
              <w:rPr>
                <w:rFonts w:asciiTheme="minorHAnsi" w:hAnsiTheme="minorHAnsi" w:cstheme="minorHAnsi"/>
                <w:sz w:val="20"/>
                <w:szCs w:val="20"/>
              </w:rPr>
            </w:pPr>
            <w:r w:rsidRPr="007E1178">
              <w:rPr>
                <w:rFonts w:asciiTheme="minorHAnsi" w:hAnsiTheme="minorHAnsi" w:cstheme="minorHAnsi"/>
                <w:sz w:val="20"/>
                <w:szCs w:val="20"/>
              </w:rPr>
              <w:t>Students will</w:t>
            </w:r>
            <w:r>
              <w:rPr>
                <w:rFonts w:asciiTheme="minorHAnsi" w:hAnsiTheme="minorHAnsi" w:cstheme="minorHAnsi"/>
                <w:sz w:val="20"/>
                <w:szCs w:val="20"/>
              </w:rPr>
              <w:t xml:space="preserve"> participate in a </w:t>
            </w:r>
            <w:r w:rsidRPr="003B2721">
              <w:rPr>
                <w:rFonts w:asciiTheme="minorHAnsi" w:hAnsiTheme="minorHAnsi" w:cstheme="minorHAnsi"/>
                <w:sz w:val="20"/>
                <w:szCs w:val="20"/>
              </w:rPr>
              <w:t xml:space="preserve">Gizmo </w:t>
            </w:r>
            <w:r>
              <w:rPr>
                <w:rFonts w:asciiTheme="minorHAnsi" w:hAnsiTheme="minorHAnsi" w:cstheme="minorHAnsi"/>
                <w:sz w:val="20"/>
                <w:szCs w:val="20"/>
              </w:rPr>
              <w:t>where they will learn the following:</w:t>
            </w:r>
            <w:r w:rsidRPr="007E1178">
              <w:rPr>
                <w:rFonts w:asciiTheme="minorHAnsi" w:hAnsiTheme="minorHAnsi" w:cstheme="minorHAnsi"/>
                <w:sz w:val="20"/>
                <w:szCs w:val="20"/>
              </w:rPr>
              <w:t xml:space="preserve"> </w:t>
            </w:r>
          </w:p>
          <w:p w14:paraId="55F8678A" w14:textId="4706A7A6" w:rsidR="00817D4B" w:rsidRPr="00F774E4" w:rsidRDefault="00817D4B" w:rsidP="00F774E4">
            <w:pPr>
              <w:pStyle w:val="ListParagraph"/>
              <w:numPr>
                <w:ilvl w:val="0"/>
                <w:numId w:val="34"/>
              </w:numPr>
              <w:ind w:left="691"/>
              <w:rPr>
                <w:rFonts w:asciiTheme="minorHAnsi" w:hAnsiTheme="minorHAnsi" w:cstheme="minorHAnsi"/>
                <w:szCs w:val="20"/>
              </w:rPr>
            </w:pPr>
            <w:r w:rsidRPr="00F774E4">
              <w:rPr>
                <w:rFonts w:asciiTheme="minorHAnsi" w:hAnsiTheme="minorHAnsi" w:cstheme="minorHAnsi"/>
                <w:szCs w:val="20"/>
              </w:rPr>
              <w:t xml:space="preserve">Learn the steps in meiosis and compare meiosis in male and female cells. </w:t>
            </w:r>
          </w:p>
          <w:p w14:paraId="35A8F5D2" w14:textId="307F2F08" w:rsidR="00817D4B" w:rsidRPr="00F774E4" w:rsidRDefault="00817D4B" w:rsidP="00F774E4">
            <w:pPr>
              <w:pStyle w:val="ListParagraph"/>
              <w:numPr>
                <w:ilvl w:val="0"/>
                <w:numId w:val="34"/>
              </w:numPr>
              <w:ind w:left="691"/>
              <w:rPr>
                <w:rFonts w:asciiTheme="minorHAnsi" w:hAnsiTheme="minorHAnsi" w:cstheme="minorHAnsi"/>
                <w:szCs w:val="20"/>
              </w:rPr>
            </w:pPr>
            <w:r w:rsidRPr="00F774E4">
              <w:rPr>
                <w:rFonts w:asciiTheme="minorHAnsi" w:hAnsiTheme="minorHAnsi" w:cstheme="minorHAnsi"/>
                <w:szCs w:val="20"/>
              </w:rPr>
              <w:t xml:space="preserve">Distinguish between mitosis and meiosis. </w:t>
            </w:r>
          </w:p>
          <w:p w14:paraId="2DEB52AE" w14:textId="0C089D30" w:rsidR="00817D4B" w:rsidRPr="00C351D4" w:rsidRDefault="00817D4B" w:rsidP="00F774E4">
            <w:pPr>
              <w:pStyle w:val="ListParagraph"/>
              <w:numPr>
                <w:ilvl w:val="0"/>
                <w:numId w:val="34"/>
              </w:numPr>
              <w:ind w:left="691"/>
              <w:rPr>
                <w:rFonts w:asciiTheme="minorHAnsi" w:hAnsiTheme="minorHAnsi" w:cstheme="minorHAnsi"/>
                <w:szCs w:val="20"/>
              </w:rPr>
            </w:pPr>
            <w:r w:rsidRPr="00C351D4">
              <w:rPr>
                <w:rFonts w:asciiTheme="minorHAnsi" w:hAnsiTheme="minorHAnsi" w:cstheme="minorHAnsi"/>
                <w:szCs w:val="20"/>
              </w:rPr>
              <w:t xml:space="preserve">Describe how genetic diversity is created through crossovers and random assortment of homologous chromosomes. </w:t>
            </w:r>
          </w:p>
          <w:p w14:paraId="2A926DDF" w14:textId="77777777" w:rsidR="00817D4B" w:rsidRPr="00C351D4" w:rsidRDefault="00817D4B" w:rsidP="00F774E4">
            <w:pPr>
              <w:pStyle w:val="ListParagraph"/>
              <w:numPr>
                <w:ilvl w:val="0"/>
                <w:numId w:val="34"/>
              </w:numPr>
              <w:ind w:left="691"/>
              <w:rPr>
                <w:rFonts w:asciiTheme="minorHAnsi" w:hAnsiTheme="minorHAnsi" w:cstheme="minorHAnsi"/>
                <w:szCs w:val="20"/>
              </w:rPr>
            </w:pPr>
            <w:r w:rsidRPr="00C351D4">
              <w:rPr>
                <w:rFonts w:asciiTheme="minorHAnsi" w:hAnsiTheme="minorHAnsi" w:cstheme="minorHAnsi"/>
                <w:szCs w:val="20"/>
              </w:rPr>
              <w:t>Use crossovers to design gametes to produce offspring with specific traits.</w:t>
            </w:r>
          </w:p>
          <w:p w14:paraId="4CD6E803" w14:textId="77777777" w:rsidR="00817D4B" w:rsidRDefault="00817D4B" w:rsidP="00C351D4">
            <w:pPr>
              <w:rPr>
                <w:rFonts w:asciiTheme="minorHAnsi" w:hAnsiTheme="minorHAnsi" w:cstheme="minorHAnsi"/>
                <w:sz w:val="20"/>
                <w:szCs w:val="20"/>
              </w:rPr>
            </w:pPr>
          </w:p>
          <w:p w14:paraId="52B09973" w14:textId="174CFCF6" w:rsidR="00817D4B" w:rsidRPr="00C351D4" w:rsidRDefault="00817D4B" w:rsidP="00C351D4">
            <w:pPr>
              <w:rPr>
                <w:rFonts w:asciiTheme="minorHAnsi" w:hAnsiTheme="minorHAnsi" w:cstheme="minorHAnsi"/>
                <w:sz w:val="20"/>
                <w:szCs w:val="20"/>
              </w:rPr>
            </w:pPr>
            <w:r w:rsidRPr="00C351D4">
              <w:rPr>
                <w:rFonts w:asciiTheme="minorHAnsi" w:hAnsiTheme="minorHAnsi" w:cstheme="minorHAnsi"/>
                <w:sz w:val="20"/>
                <w:szCs w:val="20"/>
              </w:rPr>
              <w:t xml:space="preserve">In the </w:t>
            </w:r>
            <w:r w:rsidRPr="003B2721">
              <w:rPr>
                <w:rFonts w:asciiTheme="minorHAnsi" w:hAnsiTheme="minorHAnsi" w:cstheme="minorHAnsi"/>
                <w:sz w:val="20"/>
                <w:szCs w:val="20"/>
              </w:rPr>
              <w:t>Meiosis Gizmo</w:t>
            </w:r>
            <w:r w:rsidRPr="00C351D4">
              <w:rPr>
                <w:rFonts w:asciiTheme="minorHAnsi" w:hAnsiTheme="minorHAnsi" w:cstheme="minorHAnsi"/>
                <w:sz w:val="20"/>
                <w:szCs w:val="20"/>
              </w:rPr>
              <w:t xml:space="preserve">, students will observe the steps of meiosis, compare the process in male and female cells, and discover what can go wrong.  They will use crossovers to produce diverse sets of gametes and create offspring with specific genotypes and phenotypes. </w:t>
            </w:r>
          </w:p>
          <w:p w14:paraId="5BFBB88D" w14:textId="77777777" w:rsidR="00817D4B" w:rsidRPr="00C351D4" w:rsidRDefault="00817D4B" w:rsidP="00C351D4">
            <w:pPr>
              <w:rPr>
                <w:rFonts w:asciiTheme="minorHAnsi" w:hAnsiTheme="minorHAnsi" w:cstheme="minorHAnsi"/>
                <w:sz w:val="20"/>
                <w:szCs w:val="20"/>
              </w:rPr>
            </w:pPr>
          </w:p>
          <w:p w14:paraId="62E3E904" w14:textId="77777777" w:rsidR="00817D4B" w:rsidRPr="00C14680" w:rsidRDefault="00817D4B" w:rsidP="00C351D4">
            <w:pPr>
              <w:rPr>
                <w:rFonts w:asciiTheme="minorHAnsi" w:hAnsiTheme="minorHAnsi" w:cstheme="minorHAnsi"/>
                <w:b/>
                <w:bCs/>
                <w:sz w:val="20"/>
                <w:szCs w:val="20"/>
              </w:rPr>
            </w:pPr>
            <w:r w:rsidRPr="00C14680">
              <w:rPr>
                <w:rFonts w:asciiTheme="minorHAnsi" w:hAnsiTheme="minorHAnsi" w:cstheme="minorHAnsi"/>
                <w:b/>
                <w:bCs/>
                <w:sz w:val="20"/>
                <w:szCs w:val="20"/>
              </w:rPr>
              <w:t>The Student Exploration sheet contains four activities:</w:t>
            </w:r>
          </w:p>
          <w:p w14:paraId="5C6F1897" w14:textId="73277885" w:rsidR="00817D4B" w:rsidRPr="00C351D4" w:rsidRDefault="00817D4B" w:rsidP="00C351D4">
            <w:pPr>
              <w:pStyle w:val="ListParagraph"/>
              <w:numPr>
                <w:ilvl w:val="0"/>
                <w:numId w:val="36"/>
              </w:numPr>
              <w:rPr>
                <w:rFonts w:asciiTheme="minorHAnsi" w:hAnsiTheme="minorHAnsi" w:cstheme="minorHAnsi"/>
                <w:szCs w:val="20"/>
              </w:rPr>
            </w:pPr>
            <w:r w:rsidRPr="00484057">
              <w:rPr>
                <w:rFonts w:asciiTheme="minorHAnsi" w:hAnsiTheme="minorHAnsi" w:cstheme="minorHAnsi"/>
                <w:b/>
                <w:bCs/>
                <w:szCs w:val="20"/>
              </w:rPr>
              <w:t xml:space="preserve">Activity A </w:t>
            </w:r>
            <w:r w:rsidRPr="00C351D4">
              <w:rPr>
                <w:rFonts w:asciiTheme="minorHAnsi" w:hAnsiTheme="minorHAnsi" w:cstheme="minorHAnsi"/>
                <w:szCs w:val="20"/>
              </w:rPr>
              <w:t xml:space="preserve">– Students learn the steps of meiosis in male cells and observe how meiosis is different from mitosis. </w:t>
            </w:r>
          </w:p>
          <w:p w14:paraId="2D0F4667" w14:textId="6FFD62AE" w:rsidR="00817D4B" w:rsidRPr="00C351D4" w:rsidRDefault="00817D4B" w:rsidP="00C351D4">
            <w:pPr>
              <w:pStyle w:val="ListParagraph"/>
              <w:numPr>
                <w:ilvl w:val="0"/>
                <w:numId w:val="36"/>
              </w:numPr>
              <w:rPr>
                <w:rFonts w:asciiTheme="minorHAnsi" w:hAnsiTheme="minorHAnsi" w:cstheme="minorHAnsi"/>
                <w:szCs w:val="20"/>
              </w:rPr>
            </w:pPr>
            <w:r w:rsidRPr="00484057">
              <w:rPr>
                <w:rFonts w:asciiTheme="minorHAnsi" w:hAnsiTheme="minorHAnsi" w:cstheme="minorHAnsi"/>
                <w:b/>
                <w:bCs/>
                <w:szCs w:val="20"/>
              </w:rPr>
              <w:t xml:space="preserve">Activity B </w:t>
            </w:r>
            <w:r w:rsidRPr="00C351D4">
              <w:rPr>
                <w:rFonts w:asciiTheme="minorHAnsi" w:hAnsiTheme="minorHAnsi" w:cstheme="minorHAnsi"/>
                <w:szCs w:val="20"/>
              </w:rPr>
              <w:t xml:space="preserve">– Students compare meiosis in female cells to meiosis in male cells. </w:t>
            </w:r>
          </w:p>
          <w:p w14:paraId="3E0CA653" w14:textId="60CBC015" w:rsidR="00817D4B" w:rsidRPr="00C351D4" w:rsidRDefault="00817D4B" w:rsidP="00C351D4">
            <w:pPr>
              <w:pStyle w:val="ListParagraph"/>
              <w:numPr>
                <w:ilvl w:val="0"/>
                <w:numId w:val="36"/>
              </w:numPr>
              <w:rPr>
                <w:rFonts w:asciiTheme="minorHAnsi" w:hAnsiTheme="minorHAnsi" w:cstheme="minorHAnsi"/>
                <w:szCs w:val="20"/>
              </w:rPr>
            </w:pPr>
            <w:r w:rsidRPr="00484057">
              <w:rPr>
                <w:rFonts w:asciiTheme="minorHAnsi" w:hAnsiTheme="minorHAnsi" w:cstheme="minorHAnsi"/>
                <w:b/>
                <w:bCs/>
                <w:szCs w:val="20"/>
              </w:rPr>
              <w:t>Activity C</w:t>
            </w:r>
            <w:r w:rsidRPr="00C351D4">
              <w:rPr>
                <w:rFonts w:asciiTheme="minorHAnsi" w:hAnsiTheme="minorHAnsi" w:cstheme="minorHAnsi"/>
                <w:szCs w:val="20"/>
              </w:rPr>
              <w:t xml:space="preserve"> – Students observe how genetic diversity is created in gametes using crossovers and independent assortment of chromosomes. </w:t>
            </w:r>
          </w:p>
          <w:p w14:paraId="26E14496" w14:textId="7C17D50C" w:rsidR="00817D4B" w:rsidRPr="00C351D4" w:rsidRDefault="00817D4B" w:rsidP="00C351D4">
            <w:pPr>
              <w:pStyle w:val="ListParagraph"/>
              <w:numPr>
                <w:ilvl w:val="0"/>
                <w:numId w:val="36"/>
              </w:numPr>
              <w:rPr>
                <w:rFonts w:asciiTheme="minorHAnsi" w:hAnsiTheme="minorHAnsi" w:cstheme="minorHAnsi"/>
                <w:szCs w:val="20"/>
              </w:rPr>
            </w:pPr>
            <w:r w:rsidRPr="00484057">
              <w:rPr>
                <w:rFonts w:asciiTheme="minorHAnsi" w:hAnsiTheme="minorHAnsi" w:cstheme="minorHAnsi"/>
                <w:b/>
                <w:bCs/>
                <w:szCs w:val="20"/>
              </w:rPr>
              <w:t xml:space="preserve">Activity D </w:t>
            </w:r>
            <w:r w:rsidRPr="00C351D4">
              <w:rPr>
                <w:rFonts w:asciiTheme="minorHAnsi" w:hAnsiTheme="minorHAnsi" w:cstheme="minorHAnsi"/>
                <w:szCs w:val="20"/>
              </w:rPr>
              <w:t>– Students experiment with crossovers in fruit fly sex cells to produce offspring with specific genotypes and phenotypes.</w:t>
            </w:r>
          </w:p>
        </w:tc>
        <w:tc>
          <w:tcPr>
            <w:tcW w:w="5301" w:type="dxa"/>
            <w:vMerge w:val="restart"/>
          </w:tcPr>
          <w:p w14:paraId="2B1103B0"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6C73E92"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64B83364" w14:textId="77777777" w:rsidR="00817D4B" w:rsidRPr="00B70DBA" w:rsidRDefault="00817D4B" w:rsidP="0067314F">
            <w:pPr>
              <w:pStyle w:val="ListParagraph"/>
              <w:numPr>
                <w:ilvl w:val="0"/>
                <w:numId w:val="2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099860B1" w14:textId="77777777" w:rsidR="00817D4B" w:rsidRDefault="00817D4B" w:rsidP="0067314F">
            <w:pPr>
              <w:pStyle w:val="ListParagraph"/>
              <w:numPr>
                <w:ilvl w:val="0"/>
                <w:numId w:val="29"/>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35C22637" w14:textId="77777777" w:rsidR="00817D4B" w:rsidRPr="00C877E3" w:rsidRDefault="00817D4B" w:rsidP="00201E77">
            <w:pPr>
              <w:pStyle w:val="ListParagraph"/>
              <w:ind w:left="360"/>
              <w:rPr>
                <w:rFonts w:asciiTheme="minorHAnsi" w:hAnsiTheme="minorHAnsi" w:cstheme="minorHAnsi"/>
                <w:szCs w:val="20"/>
              </w:rPr>
            </w:pPr>
          </w:p>
          <w:p w14:paraId="7440E37E"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62FB233" w14:textId="77777777" w:rsidR="0067314F" w:rsidRDefault="0067314F" w:rsidP="0067314F">
            <w:pPr>
              <w:pStyle w:val="ListParagraph"/>
              <w:numPr>
                <w:ilvl w:val="0"/>
                <w:numId w:val="29"/>
              </w:numPr>
              <w:rPr>
                <w:rFonts w:asciiTheme="minorHAnsi" w:hAnsiTheme="minorHAnsi" w:cstheme="minorHAnsi"/>
                <w:szCs w:val="20"/>
              </w:rPr>
            </w:pPr>
            <w:r>
              <w:rPr>
                <w:rFonts w:asciiTheme="minorHAnsi" w:hAnsiTheme="minorHAnsi" w:cstheme="minorHAnsi"/>
                <w:szCs w:val="20"/>
              </w:rPr>
              <w:t>Engage in the online simulation and fill out the student document.</w:t>
            </w:r>
          </w:p>
          <w:p w14:paraId="78645EF8" w14:textId="77777777" w:rsidR="00817D4B" w:rsidRDefault="00817D4B" w:rsidP="0067314F">
            <w:pPr>
              <w:pStyle w:val="ListParagraph"/>
              <w:numPr>
                <w:ilvl w:val="0"/>
                <w:numId w:val="29"/>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3D9C3639" w14:textId="77777777" w:rsidR="00817D4B" w:rsidRPr="00A42491" w:rsidRDefault="00817D4B" w:rsidP="0067314F">
            <w:pPr>
              <w:pStyle w:val="ListParagraph"/>
              <w:numPr>
                <w:ilvl w:val="0"/>
                <w:numId w:val="29"/>
              </w:numPr>
              <w:rPr>
                <w:rFonts w:asciiTheme="minorHAnsi" w:hAnsiTheme="minorHAnsi" w:cstheme="minorHAnsi"/>
                <w:szCs w:val="20"/>
              </w:rPr>
            </w:pPr>
            <w:r>
              <w:rPr>
                <w:rFonts w:asciiTheme="minorHAnsi" w:hAnsiTheme="minorHAnsi" w:cstheme="minorHAnsi"/>
                <w:szCs w:val="20"/>
              </w:rPr>
              <w:t>Write in complete sentences</w:t>
            </w:r>
          </w:p>
          <w:p w14:paraId="2CD8F25D"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817D4B" w:rsidRPr="00882C8A" w14:paraId="2167FC8A" w14:textId="77777777" w:rsidTr="00201E77">
              <w:tc>
                <w:tcPr>
                  <w:tcW w:w="951" w:type="dxa"/>
                  <w:vMerge w:val="restart"/>
                </w:tcPr>
                <w:p w14:paraId="19D6A278"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4082" behindDoc="1" locked="0" layoutInCell="1" allowOverlap="1" wp14:anchorId="64BC3838" wp14:editId="23C59E5A">
                        <wp:simplePos x="0" y="0"/>
                        <wp:positionH relativeFrom="column">
                          <wp:posOffset>19050</wp:posOffset>
                        </wp:positionH>
                        <wp:positionV relativeFrom="paragraph">
                          <wp:posOffset>168910</wp:posOffset>
                        </wp:positionV>
                        <wp:extent cx="400050" cy="591820"/>
                        <wp:effectExtent l="0" t="0" r="0" b="0"/>
                        <wp:wrapSquare wrapText="bothSides"/>
                        <wp:docPr id="340762111" name="Picture 34076211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47CF65D" w14:textId="77777777" w:rsidR="00817D4B" w:rsidRDefault="008D7A82" w:rsidP="00201E77">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Interact with the </w:t>
                  </w:r>
                  <w:r w:rsidR="00EE6C42">
                    <w:rPr>
                      <w:rFonts w:asciiTheme="minorHAnsi" w:hAnsiTheme="minorHAnsi" w:cstheme="minorHAnsi"/>
                      <w:szCs w:val="20"/>
                    </w:rPr>
                    <w:t>simulation and answer questions regarding concepts learned.</w:t>
                  </w:r>
                </w:p>
                <w:p w14:paraId="6DB99061" w14:textId="77777777" w:rsidR="00EE6C42" w:rsidRDefault="00EE6C42" w:rsidP="00201E77">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Investigate each step of meiosis and </w:t>
                  </w:r>
                  <w:r w:rsidR="00E8780B">
                    <w:rPr>
                      <w:rFonts w:asciiTheme="minorHAnsi" w:hAnsiTheme="minorHAnsi" w:cstheme="minorHAnsi"/>
                      <w:szCs w:val="20"/>
                    </w:rPr>
                    <w:t>determine the resulting genotype and phenotype.</w:t>
                  </w:r>
                </w:p>
                <w:p w14:paraId="5A239069" w14:textId="2ACC4CB3" w:rsidR="00E8780B" w:rsidRPr="00882C8A" w:rsidRDefault="00E8780B" w:rsidP="00201E77">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models seen.</w:t>
                  </w:r>
                </w:p>
              </w:tc>
            </w:tr>
            <w:tr w:rsidR="00817D4B" w:rsidRPr="00882C8A" w14:paraId="684FE68D" w14:textId="77777777" w:rsidTr="00201E77">
              <w:tc>
                <w:tcPr>
                  <w:tcW w:w="951" w:type="dxa"/>
                  <w:vMerge/>
                </w:tcPr>
                <w:p w14:paraId="2D4FFF4B"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7101ACD2" w14:textId="77777777" w:rsidR="00817D4B" w:rsidRPr="00C51FFF" w:rsidRDefault="00817D4B" w:rsidP="00201E77">
                  <w:pPr>
                    <w:contextualSpacing/>
                    <w:rPr>
                      <w:rFonts w:asciiTheme="minorHAnsi" w:hAnsiTheme="minorHAnsi" w:cstheme="minorHAnsi"/>
                      <w:szCs w:val="20"/>
                    </w:rPr>
                  </w:pPr>
                </w:p>
              </w:tc>
            </w:tr>
            <w:tr w:rsidR="00817D4B" w:rsidRPr="00882C8A" w14:paraId="4B6D963D" w14:textId="77777777" w:rsidTr="00201E77">
              <w:trPr>
                <w:trHeight w:val="80"/>
              </w:trPr>
              <w:tc>
                <w:tcPr>
                  <w:tcW w:w="951" w:type="dxa"/>
                </w:tcPr>
                <w:p w14:paraId="5C4CAF93"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04F87A04"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1B10EEBB" w14:textId="77777777" w:rsidTr="00201E77">
              <w:tc>
                <w:tcPr>
                  <w:tcW w:w="951" w:type="dxa"/>
                  <w:vMerge w:val="restart"/>
                </w:tcPr>
                <w:p w14:paraId="46297122"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5106" behindDoc="1" locked="0" layoutInCell="1" allowOverlap="1" wp14:anchorId="6F58ACA6" wp14:editId="37E440DC">
                        <wp:simplePos x="0" y="0"/>
                        <wp:positionH relativeFrom="column">
                          <wp:posOffset>38100</wp:posOffset>
                        </wp:positionH>
                        <wp:positionV relativeFrom="paragraph">
                          <wp:posOffset>149860</wp:posOffset>
                        </wp:positionV>
                        <wp:extent cx="477520" cy="504825"/>
                        <wp:effectExtent l="0" t="0" r="0" b="0"/>
                        <wp:wrapSquare wrapText="bothSides"/>
                        <wp:docPr id="26285590" name="Picture 26285590"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256A72FF" w14:textId="77777777" w:rsidR="00116807" w:rsidRDefault="00116807" w:rsidP="00116807">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Meiosis is the process by which gametes (sperm and egg) are made.</w:t>
                  </w:r>
                </w:p>
                <w:p w14:paraId="7FCA7959" w14:textId="77777777" w:rsidR="00116807" w:rsidRDefault="00116807" w:rsidP="00116807">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Meiosis has 2 divisions which produces 4 daughter cells created from one mother cell.</w:t>
                  </w:r>
                </w:p>
                <w:p w14:paraId="159E4DEF" w14:textId="35B93A3C" w:rsidR="00116807" w:rsidRDefault="00116807" w:rsidP="00116807">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Each daughter cell is </w:t>
                  </w:r>
                  <w:r w:rsidR="00E53D75">
                    <w:rPr>
                      <w:rFonts w:asciiTheme="minorHAnsi" w:hAnsiTheme="minorHAnsi" w:cstheme="minorHAnsi"/>
                      <w:szCs w:val="20"/>
                    </w:rPr>
                    <w:t>haploid;</w:t>
                  </w:r>
                  <w:r>
                    <w:rPr>
                      <w:rFonts w:asciiTheme="minorHAnsi" w:hAnsiTheme="minorHAnsi" w:cstheme="minorHAnsi"/>
                      <w:szCs w:val="20"/>
                    </w:rPr>
                    <w:t xml:space="preserve"> it contains half the number of chromosomes as the mother cell.</w:t>
                  </w:r>
                </w:p>
                <w:p w14:paraId="75209460" w14:textId="77777777" w:rsidR="00116807" w:rsidRDefault="00116807" w:rsidP="00116807">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Crossing over, independent assortment, and random fertilization increase genetic variability in the population.</w:t>
                  </w:r>
                </w:p>
                <w:p w14:paraId="3EE6106D" w14:textId="77777777" w:rsidR="00817D4B" w:rsidRPr="004E0E1C" w:rsidRDefault="00817D4B" w:rsidP="00116807">
                  <w:pPr>
                    <w:pStyle w:val="ListParagraph"/>
                    <w:tabs>
                      <w:tab w:val="left" w:pos="7216"/>
                    </w:tabs>
                    <w:ind w:left="150"/>
                    <w:rPr>
                      <w:rFonts w:asciiTheme="minorHAnsi" w:hAnsiTheme="minorHAnsi" w:cstheme="minorHAnsi"/>
                      <w:szCs w:val="20"/>
                    </w:rPr>
                  </w:pPr>
                </w:p>
              </w:tc>
            </w:tr>
            <w:tr w:rsidR="00817D4B" w:rsidRPr="00882C8A" w14:paraId="0EE7DBB9" w14:textId="77777777" w:rsidTr="00201E77">
              <w:tc>
                <w:tcPr>
                  <w:tcW w:w="951" w:type="dxa"/>
                  <w:vMerge/>
                </w:tcPr>
                <w:p w14:paraId="73A33A32"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57FC8E31" w14:textId="77777777" w:rsidR="00817D4B" w:rsidRPr="00C51FFF" w:rsidRDefault="00817D4B" w:rsidP="00201E77">
                  <w:pPr>
                    <w:tabs>
                      <w:tab w:val="left" w:pos="7216"/>
                    </w:tabs>
                    <w:contextualSpacing/>
                    <w:rPr>
                      <w:rFonts w:asciiTheme="minorHAnsi" w:hAnsiTheme="minorHAnsi" w:cstheme="minorHAnsi"/>
                      <w:szCs w:val="20"/>
                    </w:rPr>
                  </w:pPr>
                </w:p>
              </w:tc>
            </w:tr>
          </w:tbl>
          <w:p w14:paraId="6FE50D97"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4BBFE8DF" w14:textId="77777777" w:rsidTr="00C351D4">
        <w:trPr>
          <w:trHeight w:val="3735"/>
        </w:trPr>
        <w:tc>
          <w:tcPr>
            <w:tcW w:w="3964" w:type="dxa"/>
          </w:tcPr>
          <w:p w14:paraId="45286161" w14:textId="2B02A548" w:rsidR="00817D4B"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Science Practices</w:t>
            </w:r>
          </w:p>
          <w:p w14:paraId="392CAE17"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Concept Explanation</w:t>
            </w:r>
          </w:p>
          <w:p w14:paraId="021F78C2"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Visual Representations</w:t>
            </w:r>
          </w:p>
          <w:p w14:paraId="0C685A22"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Questions and Methods</w:t>
            </w:r>
          </w:p>
          <w:p w14:paraId="1A5691EA"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Representing and Describing Data</w:t>
            </w:r>
          </w:p>
          <w:p w14:paraId="2A3DDD02"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Statistical Tests and Data Analysis</w:t>
            </w:r>
          </w:p>
          <w:p w14:paraId="22122D6A" w14:textId="10E7DE0A" w:rsidR="00817D4B" w:rsidRPr="00817D4B" w:rsidRDefault="00817D4B" w:rsidP="00817D4B">
            <w:pPr>
              <w:rPr>
                <w:rFonts w:asciiTheme="minorHAnsi" w:hAnsiTheme="minorHAnsi" w:cstheme="minorHAnsi"/>
                <w:sz w:val="20"/>
                <w:szCs w:val="20"/>
              </w:rPr>
            </w:pPr>
            <w:r>
              <w:rPr>
                <w:rFonts w:asciiTheme="minorHAnsi" w:hAnsiTheme="minorHAnsi" w:cstheme="minorHAnsi"/>
                <w:sz w:val="20"/>
                <w:szCs w:val="20"/>
              </w:rPr>
              <w:t>Argumentation</w:t>
            </w:r>
          </w:p>
        </w:tc>
        <w:tc>
          <w:tcPr>
            <w:tcW w:w="5400" w:type="dxa"/>
            <w:gridSpan w:val="2"/>
            <w:vMerge/>
          </w:tcPr>
          <w:p w14:paraId="2E650790"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74DFE0CC"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16282F4F" w14:textId="77777777" w:rsidR="00F12801" w:rsidRDefault="00F12801" w:rsidP="007755B9">
      <w:pPr>
        <w:rPr>
          <w:rFonts w:asciiTheme="minorHAnsi" w:hAnsiTheme="minorHAnsi" w:cstheme="minorHAnsi"/>
        </w:rPr>
      </w:pPr>
    </w:p>
    <w:p w14:paraId="6BD14802" w14:textId="77777777" w:rsidR="000F6086" w:rsidRDefault="000F6086"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0F6086" w:rsidRPr="00882C8A" w14:paraId="0F707EA8" w14:textId="77777777" w:rsidTr="00201E77">
        <w:trPr>
          <w:trHeight w:val="389"/>
        </w:trPr>
        <w:tc>
          <w:tcPr>
            <w:tcW w:w="8697" w:type="dxa"/>
            <w:gridSpan w:val="2"/>
            <w:vAlign w:val="center"/>
          </w:tcPr>
          <w:p w14:paraId="726A9C92" w14:textId="6AE2EFDE" w:rsidR="000F6086" w:rsidRPr="00A96F53" w:rsidRDefault="000F6086" w:rsidP="00201E77">
            <w:pPr>
              <w:contextualSpacing/>
              <w:rPr>
                <w:rFonts w:asciiTheme="minorHAnsi" w:hAnsiTheme="minorHAnsi" w:cstheme="minorHAnsi"/>
                <w:b/>
                <w:bCs/>
                <w:sz w:val="20"/>
                <w:szCs w:val="20"/>
              </w:rPr>
            </w:pPr>
            <w:r w:rsidRPr="00A96F53">
              <w:rPr>
                <w:rFonts w:asciiTheme="minorHAnsi" w:hAnsiTheme="minorHAnsi" w:cstheme="minorHAnsi"/>
                <w:b/>
                <w:bCs/>
                <w:sz w:val="20"/>
                <w:szCs w:val="20"/>
              </w:rPr>
              <w:lastRenderedPageBreak/>
              <w:br w:type="page"/>
            </w:r>
            <w:r w:rsidR="00A96F53" w:rsidRPr="00A96F53">
              <w:rPr>
                <w:rFonts w:asciiTheme="minorHAnsi" w:hAnsiTheme="minorHAnsi" w:cstheme="minorHAnsi"/>
                <w:b/>
                <w:bCs/>
                <w:sz w:val="20"/>
                <w:szCs w:val="20"/>
              </w:rPr>
              <w:t>Le</w:t>
            </w:r>
            <w:r w:rsidRPr="00A96F53">
              <w:rPr>
                <w:rFonts w:asciiTheme="minorHAnsi" w:hAnsiTheme="minorHAnsi" w:cstheme="minorHAnsi"/>
                <w:b/>
                <w:bCs/>
                <w:sz w:val="20"/>
                <w:szCs w:val="20"/>
              </w:rPr>
              <w:t>sson #</w:t>
            </w:r>
            <w:r w:rsidR="00282CC2" w:rsidRPr="00A96F53">
              <w:rPr>
                <w:rFonts w:asciiTheme="minorHAnsi" w:hAnsiTheme="minorHAnsi" w:cstheme="minorHAnsi"/>
                <w:b/>
                <w:bCs/>
                <w:sz w:val="20"/>
                <w:szCs w:val="20"/>
              </w:rPr>
              <w:t>3</w:t>
            </w:r>
            <w:r w:rsidRPr="00A96F53">
              <w:rPr>
                <w:rFonts w:asciiTheme="minorHAnsi" w:hAnsiTheme="minorHAnsi" w:cstheme="minorHAnsi"/>
                <w:b/>
                <w:bCs/>
                <w:sz w:val="20"/>
                <w:szCs w:val="20"/>
              </w:rPr>
              <w:t xml:space="preserve">: </w:t>
            </w:r>
            <w:r w:rsidR="003E744A" w:rsidRPr="00A96F53">
              <w:rPr>
                <w:rFonts w:asciiTheme="minorHAnsi" w:hAnsiTheme="minorHAnsi" w:cstheme="minorHAnsi"/>
                <w:b/>
                <w:bCs/>
                <w:sz w:val="20"/>
                <w:szCs w:val="20"/>
              </w:rPr>
              <w:t>Meiosis vs Mitosis Activity</w:t>
            </w:r>
          </w:p>
        </w:tc>
        <w:tc>
          <w:tcPr>
            <w:tcW w:w="5968" w:type="dxa"/>
            <w:gridSpan w:val="2"/>
            <w:vAlign w:val="center"/>
          </w:tcPr>
          <w:p w14:paraId="7F057543" w14:textId="77777777" w:rsidR="000F6086" w:rsidRPr="00882C8A" w:rsidRDefault="000F6086" w:rsidP="00201E77">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817D4B" w:rsidRPr="00882C8A" w14:paraId="40E49697" w14:textId="77777777" w:rsidTr="00817D4B">
        <w:trPr>
          <w:trHeight w:val="3720"/>
        </w:trPr>
        <w:tc>
          <w:tcPr>
            <w:tcW w:w="3964" w:type="dxa"/>
          </w:tcPr>
          <w:p w14:paraId="69B7BB7C"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48A076B0" w14:textId="68EDCA48" w:rsidR="00817D4B" w:rsidRPr="00882C8A" w:rsidRDefault="00817D4B" w:rsidP="00201E77">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042261">
              <w:rPr>
                <w:rFonts w:asciiTheme="minorHAnsi" w:hAnsiTheme="minorHAnsi" w:cstheme="minorHAnsi"/>
                <w:bCs/>
                <w:sz w:val="20"/>
                <w:szCs w:val="20"/>
              </w:rPr>
              <w:t>Analyze models to determine similarities and differences between mitosis and meiosis.</w:t>
            </w:r>
          </w:p>
          <w:p w14:paraId="4EF61454"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5176C4EA" w14:textId="77777777" w:rsidR="00817D4B" w:rsidRDefault="00817D4B" w:rsidP="00201E77">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F12801">
              <w:rPr>
                <w:rStyle w:val="normaltextrun"/>
                <w:rFonts w:asciiTheme="minorHAnsi" w:hAnsiTheme="minorHAnsi" w:cstheme="minorHAnsi"/>
                <w:sz w:val="20"/>
                <w:szCs w:val="20"/>
              </w:rPr>
              <w:t>Topic 5.1</w:t>
            </w:r>
          </w:p>
          <w:p w14:paraId="30C39A63" w14:textId="43804DD1" w:rsidR="00374F71" w:rsidRPr="00F12801" w:rsidRDefault="00374F71" w:rsidP="00201E77">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Pr>
                <w:rStyle w:val="normaltextrun"/>
                <w:rFonts w:asciiTheme="minorHAnsi" w:hAnsiTheme="minorHAnsi" w:cstheme="minorHAnsi"/>
                <w:sz w:val="20"/>
                <w:szCs w:val="20"/>
              </w:rPr>
              <w:t>Topic 5.2</w:t>
            </w:r>
          </w:p>
          <w:p w14:paraId="546D1C26"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3FEE2327" w14:textId="1C2C2E09"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Meiosis I</w:t>
            </w:r>
            <w:r w:rsidR="007F7F7A">
              <w:rPr>
                <w:rFonts w:asciiTheme="minorHAnsi" w:eastAsia="Times New Roman" w:hAnsiTheme="minorHAnsi" w:cs="Arial"/>
                <w:szCs w:val="20"/>
              </w:rPr>
              <w:t xml:space="preserve"> and II</w:t>
            </w:r>
          </w:p>
          <w:p w14:paraId="2DC7687C" w14:textId="5369ABDF"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Prophase I</w:t>
            </w:r>
            <w:r w:rsidR="007F7F7A">
              <w:rPr>
                <w:rFonts w:asciiTheme="minorHAnsi" w:eastAsia="Times New Roman" w:hAnsiTheme="minorHAnsi" w:cs="Arial"/>
                <w:szCs w:val="20"/>
              </w:rPr>
              <w:t xml:space="preserve"> and II</w:t>
            </w:r>
          </w:p>
          <w:p w14:paraId="5600244D" w14:textId="216584FB"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Metaphase I</w:t>
            </w:r>
            <w:r w:rsidR="007F7F7A">
              <w:rPr>
                <w:rFonts w:asciiTheme="minorHAnsi" w:eastAsia="Times New Roman" w:hAnsiTheme="minorHAnsi" w:cs="Arial"/>
                <w:szCs w:val="20"/>
              </w:rPr>
              <w:t xml:space="preserve"> and II</w:t>
            </w:r>
          </w:p>
          <w:p w14:paraId="5E7D9435" w14:textId="10B99D6D"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Anaphase I</w:t>
            </w:r>
            <w:r w:rsidR="007F7F7A">
              <w:rPr>
                <w:rFonts w:asciiTheme="minorHAnsi" w:eastAsia="Times New Roman" w:hAnsiTheme="minorHAnsi" w:cs="Arial"/>
                <w:szCs w:val="20"/>
              </w:rPr>
              <w:t xml:space="preserve"> and II</w:t>
            </w:r>
          </w:p>
          <w:p w14:paraId="12ABA739" w14:textId="0EA94D1D" w:rsidR="00FA6B41" w:rsidRPr="00BB1086" w:rsidRDefault="00FA6B41" w:rsidP="00FA6B41">
            <w:pPr>
              <w:pStyle w:val="ListParagraph"/>
              <w:numPr>
                <w:ilvl w:val="0"/>
                <w:numId w:val="34"/>
              </w:numPr>
              <w:tabs>
                <w:tab w:val="left" w:pos="270"/>
              </w:tabs>
              <w:rPr>
                <w:rFonts w:asciiTheme="minorHAnsi" w:eastAsia="Times New Roman" w:hAnsiTheme="minorHAnsi" w:cs="Arial"/>
                <w:szCs w:val="20"/>
              </w:rPr>
            </w:pPr>
            <w:r w:rsidRPr="00BB1086">
              <w:rPr>
                <w:rFonts w:asciiTheme="minorHAnsi" w:eastAsia="Times New Roman" w:hAnsiTheme="minorHAnsi" w:cs="Arial"/>
                <w:szCs w:val="20"/>
              </w:rPr>
              <w:t>Telophase I</w:t>
            </w:r>
            <w:r w:rsidR="007F7F7A">
              <w:rPr>
                <w:rFonts w:asciiTheme="minorHAnsi" w:eastAsia="Times New Roman" w:hAnsiTheme="minorHAnsi" w:cs="Arial"/>
                <w:szCs w:val="20"/>
              </w:rPr>
              <w:t xml:space="preserve"> and II</w:t>
            </w:r>
          </w:p>
          <w:p w14:paraId="4A7ADE85" w14:textId="77777777" w:rsidR="00E101B9" w:rsidRPr="00E101B9" w:rsidRDefault="00E101B9" w:rsidP="00FA6B41">
            <w:pPr>
              <w:pStyle w:val="ListParagraph"/>
              <w:numPr>
                <w:ilvl w:val="0"/>
                <w:numId w:val="34"/>
              </w:numPr>
              <w:tabs>
                <w:tab w:val="left" w:pos="270"/>
              </w:tabs>
              <w:rPr>
                <w:rFonts w:asciiTheme="minorHAnsi" w:hAnsiTheme="minorHAnsi" w:cstheme="minorHAnsi"/>
                <w:szCs w:val="20"/>
              </w:rPr>
            </w:pPr>
            <w:r>
              <w:rPr>
                <w:rFonts w:asciiTheme="minorHAnsi" w:eastAsia="Times New Roman" w:hAnsiTheme="minorHAnsi" w:cs="Arial"/>
                <w:szCs w:val="20"/>
              </w:rPr>
              <w:t>Prophase</w:t>
            </w:r>
          </w:p>
          <w:p w14:paraId="7E6F3696" w14:textId="77777777" w:rsidR="00E101B9" w:rsidRPr="00E101B9" w:rsidRDefault="00E101B9" w:rsidP="00FA6B41">
            <w:pPr>
              <w:pStyle w:val="ListParagraph"/>
              <w:numPr>
                <w:ilvl w:val="0"/>
                <w:numId w:val="34"/>
              </w:numPr>
              <w:tabs>
                <w:tab w:val="left" w:pos="270"/>
              </w:tabs>
              <w:rPr>
                <w:rFonts w:asciiTheme="minorHAnsi" w:hAnsiTheme="minorHAnsi" w:cstheme="minorHAnsi"/>
                <w:szCs w:val="20"/>
              </w:rPr>
            </w:pPr>
            <w:r>
              <w:rPr>
                <w:rFonts w:asciiTheme="minorHAnsi" w:eastAsia="Times New Roman" w:hAnsiTheme="minorHAnsi" w:cs="Arial"/>
                <w:szCs w:val="20"/>
              </w:rPr>
              <w:t>Metaphase</w:t>
            </w:r>
          </w:p>
          <w:p w14:paraId="041A79A3" w14:textId="77777777" w:rsidR="00E101B9" w:rsidRPr="00E101B9" w:rsidRDefault="00E101B9" w:rsidP="00FA6B41">
            <w:pPr>
              <w:pStyle w:val="ListParagraph"/>
              <w:numPr>
                <w:ilvl w:val="0"/>
                <w:numId w:val="34"/>
              </w:numPr>
              <w:tabs>
                <w:tab w:val="left" w:pos="270"/>
              </w:tabs>
              <w:rPr>
                <w:rFonts w:asciiTheme="minorHAnsi" w:hAnsiTheme="minorHAnsi" w:cstheme="minorHAnsi"/>
                <w:szCs w:val="20"/>
              </w:rPr>
            </w:pPr>
            <w:r>
              <w:rPr>
                <w:rFonts w:asciiTheme="minorHAnsi" w:eastAsia="Times New Roman" w:hAnsiTheme="minorHAnsi" w:cs="Arial"/>
                <w:szCs w:val="20"/>
              </w:rPr>
              <w:t>Anaphase</w:t>
            </w:r>
          </w:p>
          <w:p w14:paraId="498F4CC3" w14:textId="77777777" w:rsidR="00E101B9" w:rsidRPr="00E101B9" w:rsidRDefault="00E101B9" w:rsidP="00FA6B41">
            <w:pPr>
              <w:pStyle w:val="ListParagraph"/>
              <w:numPr>
                <w:ilvl w:val="0"/>
                <w:numId w:val="34"/>
              </w:numPr>
              <w:tabs>
                <w:tab w:val="left" w:pos="270"/>
              </w:tabs>
              <w:rPr>
                <w:rFonts w:asciiTheme="minorHAnsi" w:hAnsiTheme="minorHAnsi" w:cstheme="minorHAnsi"/>
                <w:szCs w:val="20"/>
              </w:rPr>
            </w:pPr>
            <w:r>
              <w:rPr>
                <w:rFonts w:asciiTheme="minorHAnsi" w:eastAsia="Times New Roman" w:hAnsiTheme="minorHAnsi" w:cs="Arial"/>
                <w:szCs w:val="20"/>
              </w:rPr>
              <w:t>Telophase</w:t>
            </w:r>
          </w:p>
          <w:p w14:paraId="11EFB8A4" w14:textId="77777777" w:rsidR="00E101B9" w:rsidRPr="00E101B9" w:rsidRDefault="00E101B9" w:rsidP="00FA6B41">
            <w:pPr>
              <w:pStyle w:val="ListParagraph"/>
              <w:numPr>
                <w:ilvl w:val="0"/>
                <w:numId w:val="34"/>
              </w:numPr>
              <w:tabs>
                <w:tab w:val="left" w:pos="270"/>
              </w:tabs>
              <w:rPr>
                <w:rFonts w:asciiTheme="minorHAnsi" w:hAnsiTheme="minorHAnsi" w:cstheme="minorHAnsi"/>
                <w:szCs w:val="20"/>
              </w:rPr>
            </w:pPr>
            <w:r>
              <w:rPr>
                <w:rFonts w:asciiTheme="minorHAnsi" w:eastAsia="Times New Roman" w:hAnsiTheme="minorHAnsi" w:cs="Arial"/>
                <w:szCs w:val="20"/>
              </w:rPr>
              <w:t>Cytokinesis</w:t>
            </w:r>
          </w:p>
          <w:p w14:paraId="2A6C1332" w14:textId="1ABAF903" w:rsidR="00FA6B41" w:rsidRPr="00817D4B" w:rsidRDefault="00FA6B41" w:rsidP="00FA6B41">
            <w:pPr>
              <w:pStyle w:val="ListParagraph"/>
              <w:numPr>
                <w:ilvl w:val="0"/>
                <w:numId w:val="34"/>
              </w:numPr>
              <w:tabs>
                <w:tab w:val="left" w:pos="270"/>
              </w:tabs>
              <w:rPr>
                <w:rFonts w:asciiTheme="minorHAnsi" w:hAnsiTheme="minorHAnsi" w:cstheme="minorHAnsi"/>
                <w:szCs w:val="20"/>
              </w:rPr>
            </w:pPr>
            <w:r w:rsidRPr="00BB1086">
              <w:rPr>
                <w:rFonts w:asciiTheme="minorHAnsi" w:eastAsia="Times New Roman" w:hAnsiTheme="minorHAnsi" w:cs="Arial"/>
                <w:szCs w:val="20"/>
              </w:rPr>
              <w:t>Gametes</w:t>
            </w:r>
          </w:p>
          <w:p w14:paraId="07518ECA" w14:textId="77777777" w:rsidR="00D26D04" w:rsidRPr="00D26D04" w:rsidRDefault="00FA6B41" w:rsidP="00D26D04">
            <w:pPr>
              <w:pStyle w:val="ListParagraph"/>
              <w:numPr>
                <w:ilvl w:val="0"/>
                <w:numId w:val="34"/>
              </w:numPr>
              <w:tabs>
                <w:tab w:val="left" w:pos="270"/>
              </w:tabs>
              <w:rPr>
                <w:rFonts w:asciiTheme="minorHAnsi" w:hAnsiTheme="minorHAnsi" w:cstheme="minorHAnsi"/>
                <w:szCs w:val="20"/>
              </w:rPr>
            </w:pPr>
            <w:r>
              <w:rPr>
                <w:rFonts w:asciiTheme="minorHAnsi" w:eastAsia="Times New Roman" w:hAnsiTheme="minorHAnsi" w:cs="Arial"/>
                <w:szCs w:val="20"/>
              </w:rPr>
              <w:t>Genotype</w:t>
            </w:r>
          </w:p>
          <w:p w14:paraId="78DDC128" w14:textId="62E5072F" w:rsidR="00817D4B" w:rsidRPr="00D26D04" w:rsidRDefault="00FA6B41" w:rsidP="00D26D04">
            <w:pPr>
              <w:pStyle w:val="ListParagraph"/>
              <w:numPr>
                <w:ilvl w:val="0"/>
                <w:numId w:val="34"/>
              </w:numPr>
              <w:tabs>
                <w:tab w:val="left" w:pos="270"/>
              </w:tabs>
              <w:rPr>
                <w:rFonts w:asciiTheme="minorHAnsi" w:hAnsiTheme="minorHAnsi" w:cstheme="minorHAnsi"/>
                <w:szCs w:val="20"/>
              </w:rPr>
            </w:pPr>
            <w:r w:rsidRPr="00D26D04">
              <w:rPr>
                <w:rFonts w:asciiTheme="minorHAnsi" w:hAnsiTheme="minorHAnsi" w:cs="Arial"/>
                <w:szCs w:val="20"/>
              </w:rPr>
              <w:t>Phenotype</w:t>
            </w:r>
          </w:p>
        </w:tc>
        <w:tc>
          <w:tcPr>
            <w:tcW w:w="5400" w:type="dxa"/>
            <w:gridSpan w:val="2"/>
            <w:vMerge w:val="restart"/>
          </w:tcPr>
          <w:p w14:paraId="6E481630"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07EAB61C" w14:textId="07FD2DDF" w:rsidR="00817D4B" w:rsidRDefault="00817D4B" w:rsidP="00201E77">
            <w:pPr>
              <w:contextualSpacing/>
              <w:rPr>
                <w:rFonts w:asciiTheme="minorHAnsi" w:hAnsiTheme="minorHAnsi" w:cstheme="minorHAnsi"/>
                <w:sz w:val="20"/>
                <w:szCs w:val="20"/>
              </w:rPr>
            </w:pPr>
            <w:r>
              <w:rPr>
                <w:rFonts w:asciiTheme="minorHAnsi" w:hAnsiTheme="minorHAnsi" w:cstheme="minorHAnsi"/>
                <w:sz w:val="20"/>
                <w:szCs w:val="20"/>
              </w:rPr>
              <w:t>Students</w:t>
            </w:r>
            <w:r w:rsidR="00B8752C">
              <w:rPr>
                <w:rFonts w:asciiTheme="minorHAnsi" w:hAnsiTheme="minorHAnsi" w:cstheme="minorHAnsi"/>
                <w:sz w:val="20"/>
                <w:szCs w:val="20"/>
              </w:rPr>
              <w:t xml:space="preserve"> will watch a </w:t>
            </w:r>
            <w:r w:rsidR="00B8752C" w:rsidRPr="003B2721">
              <w:rPr>
                <w:rFonts w:asciiTheme="minorHAnsi" w:hAnsiTheme="minorHAnsi" w:cstheme="minorHAnsi"/>
                <w:sz w:val="20"/>
                <w:szCs w:val="20"/>
              </w:rPr>
              <w:t>very short video</w:t>
            </w:r>
            <w:r w:rsidR="00B8752C">
              <w:rPr>
                <w:rFonts w:asciiTheme="minorHAnsi" w:hAnsiTheme="minorHAnsi" w:cstheme="minorHAnsi"/>
                <w:sz w:val="20"/>
                <w:szCs w:val="20"/>
              </w:rPr>
              <w:t xml:space="preserve"> where they will see both mitosis and meiosis take place.  They will then</w:t>
            </w:r>
            <w:r>
              <w:rPr>
                <w:rFonts w:asciiTheme="minorHAnsi" w:hAnsiTheme="minorHAnsi" w:cstheme="minorHAnsi"/>
                <w:sz w:val="20"/>
                <w:szCs w:val="20"/>
              </w:rPr>
              <w:t xml:space="preserve"> participate in an activity where they model both mitosis and meiosis.  They can either work individually or work in pairs.  Every student must fill out their own document.  </w:t>
            </w:r>
          </w:p>
          <w:p w14:paraId="3E9CCA11" w14:textId="77777777" w:rsidR="00817D4B" w:rsidRDefault="00817D4B" w:rsidP="00201E77">
            <w:pPr>
              <w:contextualSpacing/>
              <w:rPr>
                <w:rFonts w:asciiTheme="minorHAnsi" w:hAnsiTheme="minorHAnsi" w:cstheme="minorHAnsi"/>
                <w:sz w:val="20"/>
                <w:szCs w:val="20"/>
              </w:rPr>
            </w:pPr>
          </w:p>
          <w:p w14:paraId="43CAEBC9" w14:textId="77777777" w:rsidR="00817D4B" w:rsidRDefault="00817D4B" w:rsidP="00201E77">
            <w:pPr>
              <w:contextualSpacing/>
              <w:rPr>
                <w:rFonts w:asciiTheme="minorHAnsi" w:hAnsiTheme="minorHAnsi" w:cstheme="minorHAnsi"/>
                <w:sz w:val="20"/>
                <w:szCs w:val="20"/>
              </w:rPr>
            </w:pPr>
            <w:r>
              <w:rPr>
                <w:rFonts w:asciiTheme="minorHAnsi" w:hAnsiTheme="minorHAnsi" w:cstheme="minorHAnsi"/>
                <w:sz w:val="20"/>
                <w:szCs w:val="20"/>
              </w:rPr>
              <w:t xml:space="preserve">Ensure that students are writing FULL sentences on all parts of this activity.  This is about learning to write effectively as much as it is about the difference between mitosis and meiosis.  </w:t>
            </w:r>
          </w:p>
          <w:p w14:paraId="20380B2E" w14:textId="77777777" w:rsidR="00817D4B" w:rsidRDefault="00817D4B" w:rsidP="00201E77">
            <w:pPr>
              <w:contextualSpacing/>
              <w:rPr>
                <w:rFonts w:asciiTheme="minorHAnsi" w:hAnsiTheme="minorHAnsi" w:cstheme="minorHAnsi"/>
                <w:sz w:val="20"/>
                <w:szCs w:val="20"/>
              </w:rPr>
            </w:pPr>
          </w:p>
          <w:p w14:paraId="3BD912FD" w14:textId="70AA234D" w:rsidR="00817D4B" w:rsidRDefault="00817D4B" w:rsidP="00201E77">
            <w:pPr>
              <w:contextualSpacing/>
              <w:rPr>
                <w:rFonts w:asciiTheme="minorHAnsi" w:hAnsiTheme="minorHAnsi" w:cstheme="minorHAnsi"/>
                <w:sz w:val="20"/>
                <w:szCs w:val="20"/>
              </w:rPr>
            </w:pPr>
            <w:r>
              <w:rPr>
                <w:rFonts w:asciiTheme="minorHAnsi" w:hAnsiTheme="minorHAnsi" w:cstheme="minorHAnsi"/>
                <w:sz w:val="20"/>
                <w:szCs w:val="20"/>
              </w:rPr>
              <w:t>Give your students colored pencils, markers, or crayons.  We want them to construct colorful models.</w:t>
            </w:r>
          </w:p>
          <w:p w14:paraId="391DC816" w14:textId="77777777" w:rsidR="00817D4B" w:rsidRDefault="00817D4B" w:rsidP="00201E77">
            <w:pPr>
              <w:contextualSpacing/>
              <w:rPr>
                <w:rFonts w:asciiTheme="minorHAnsi" w:hAnsiTheme="minorHAnsi" w:cstheme="minorHAnsi"/>
                <w:sz w:val="20"/>
                <w:szCs w:val="20"/>
              </w:rPr>
            </w:pPr>
          </w:p>
          <w:p w14:paraId="31D5A0FA" w14:textId="77777777" w:rsidR="00817D4B" w:rsidRDefault="00817D4B" w:rsidP="00DB0D62">
            <w:pPr>
              <w:contextualSpacing/>
              <w:jc w:val="center"/>
              <w:rPr>
                <w:rFonts w:asciiTheme="minorHAnsi" w:hAnsiTheme="minorHAnsi" w:cstheme="minorHAnsi"/>
                <w:sz w:val="20"/>
                <w:szCs w:val="20"/>
              </w:rPr>
            </w:pPr>
            <w:r>
              <w:rPr>
                <w:noProof/>
              </w:rPr>
              <w:drawing>
                <wp:inline distT="0" distB="0" distL="0" distR="0" wp14:anchorId="736D4A42" wp14:editId="05FFDAB5">
                  <wp:extent cx="2568768" cy="2667000"/>
                  <wp:effectExtent l="0" t="0" r="3175" b="0"/>
                  <wp:docPr id="168405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57009" name=""/>
                          <pic:cNvPicPr/>
                        </pic:nvPicPr>
                        <pic:blipFill>
                          <a:blip r:embed="rId17"/>
                          <a:stretch>
                            <a:fillRect/>
                          </a:stretch>
                        </pic:blipFill>
                        <pic:spPr>
                          <a:xfrm>
                            <a:off x="0" y="0"/>
                            <a:ext cx="2571329" cy="2669659"/>
                          </a:xfrm>
                          <a:prstGeom prst="rect">
                            <a:avLst/>
                          </a:prstGeom>
                        </pic:spPr>
                      </pic:pic>
                    </a:graphicData>
                  </a:graphic>
                </wp:inline>
              </w:drawing>
            </w:r>
          </w:p>
          <w:p w14:paraId="75F6680B" w14:textId="77777777" w:rsidR="00817D4B" w:rsidRDefault="00817D4B" w:rsidP="00DB0D62">
            <w:pPr>
              <w:contextualSpacing/>
              <w:jc w:val="center"/>
              <w:rPr>
                <w:rFonts w:asciiTheme="minorHAnsi" w:hAnsiTheme="minorHAnsi" w:cstheme="minorHAnsi"/>
                <w:sz w:val="20"/>
                <w:szCs w:val="20"/>
              </w:rPr>
            </w:pPr>
          </w:p>
          <w:p w14:paraId="3BFCFB47" w14:textId="77777777" w:rsidR="007F7F7A" w:rsidRDefault="007F7F7A" w:rsidP="00DB0D62">
            <w:pPr>
              <w:contextualSpacing/>
              <w:jc w:val="center"/>
              <w:rPr>
                <w:rFonts w:asciiTheme="minorHAnsi" w:hAnsiTheme="minorHAnsi" w:cstheme="minorHAnsi"/>
                <w:sz w:val="20"/>
                <w:szCs w:val="20"/>
              </w:rPr>
            </w:pPr>
          </w:p>
          <w:p w14:paraId="110C4CF8" w14:textId="77777777" w:rsidR="007F7F7A" w:rsidRDefault="007F7F7A" w:rsidP="00DB0D62">
            <w:pPr>
              <w:contextualSpacing/>
              <w:jc w:val="center"/>
              <w:rPr>
                <w:rFonts w:asciiTheme="minorHAnsi" w:hAnsiTheme="minorHAnsi" w:cstheme="minorHAnsi"/>
                <w:sz w:val="20"/>
                <w:szCs w:val="20"/>
              </w:rPr>
            </w:pPr>
          </w:p>
          <w:p w14:paraId="0F80D451" w14:textId="77777777" w:rsidR="007F7F7A" w:rsidRDefault="007F7F7A" w:rsidP="00DB0D62">
            <w:pPr>
              <w:contextualSpacing/>
              <w:jc w:val="center"/>
              <w:rPr>
                <w:rFonts w:asciiTheme="minorHAnsi" w:hAnsiTheme="minorHAnsi" w:cstheme="minorHAnsi"/>
                <w:sz w:val="20"/>
                <w:szCs w:val="20"/>
              </w:rPr>
            </w:pPr>
          </w:p>
          <w:p w14:paraId="16EBA9DF" w14:textId="77777777" w:rsidR="007F7F7A" w:rsidRDefault="007F7F7A" w:rsidP="00DB0D62">
            <w:pPr>
              <w:contextualSpacing/>
              <w:jc w:val="center"/>
              <w:rPr>
                <w:rFonts w:asciiTheme="minorHAnsi" w:hAnsiTheme="minorHAnsi" w:cstheme="minorHAnsi"/>
                <w:sz w:val="20"/>
                <w:szCs w:val="20"/>
              </w:rPr>
            </w:pPr>
          </w:p>
          <w:p w14:paraId="6457ED22" w14:textId="77777777" w:rsidR="007F7F7A" w:rsidRDefault="007F7F7A" w:rsidP="00DB0D62">
            <w:pPr>
              <w:contextualSpacing/>
              <w:jc w:val="center"/>
              <w:rPr>
                <w:rFonts w:asciiTheme="minorHAnsi" w:hAnsiTheme="minorHAnsi" w:cstheme="minorHAnsi"/>
                <w:sz w:val="20"/>
                <w:szCs w:val="20"/>
              </w:rPr>
            </w:pPr>
          </w:p>
          <w:p w14:paraId="5E88169D" w14:textId="4B57693E" w:rsidR="007F7F7A" w:rsidRPr="00451355" w:rsidRDefault="007F7F7A" w:rsidP="00DB0D62">
            <w:pPr>
              <w:contextualSpacing/>
              <w:jc w:val="center"/>
              <w:rPr>
                <w:rFonts w:asciiTheme="minorHAnsi" w:hAnsiTheme="minorHAnsi" w:cstheme="minorHAnsi"/>
                <w:sz w:val="20"/>
                <w:szCs w:val="20"/>
              </w:rPr>
            </w:pPr>
          </w:p>
        </w:tc>
        <w:tc>
          <w:tcPr>
            <w:tcW w:w="5301" w:type="dxa"/>
            <w:vMerge w:val="restart"/>
          </w:tcPr>
          <w:p w14:paraId="25D86386"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796EC107"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28F00FF9" w14:textId="77777777" w:rsidR="00817D4B" w:rsidRPr="00B70DBA" w:rsidRDefault="00817D4B" w:rsidP="00201E77">
            <w:pPr>
              <w:pStyle w:val="ListParagraph"/>
              <w:numPr>
                <w:ilvl w:val="0"/>
                <w:numId w:val="28"/>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1CA182A0" w14:textId="77777777" w:rsidR="00817D4B" w:rsidRDefault="00817D4B" w:rsidP="00201E77">
            <w:pPr>
              <w:pStyle w:val="ListParagraph"/>
              <w:numPr>
                <w:ilvl w:val="0"/>
                <w:numId w:val="28"/>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7B1CEC51" w14:textId="77777777" w:rsidR="00817D4B" w:rsidRPr="00C877E3" w:rsidRDefault="00817D4B" w:rsidP="00201E77">
            <w:pPr>
              <w:pStyle w:val="ListParagraph"/>
              <w:ind w:left="360"/>
              <w:rPr>
                <w:rFonts w:asciiTheme="minorHAnsi" w:hAnsiTheme="minorHAnsi" w:cstheme="minorHAnsi"/>
                <w:szCs w:val="20"/>
              </w:rPr>
            </w:pPr>
          </w:p>
          <w:p w14:paraId="1FA2E879"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7BD25F9" w14:textId="77777777" w:rsidR="00817D4B"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3E66AE41" w14:textId="77777777" w:rsidR="00817D4B" w:rsidRPr="00A42491"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Write in complete sentences</w:t>
            </w:r>
          </w:p>
          <w:p w14:paraId="0437C391"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817D4B" w:rsidRPr="00882C8A" w14:paraId="1709841A" w14:textId="77777777" w:rsidTr="00201E77">
              <w:tc>
                <w:tcPr>
                  <w:tcW w:w="951" w:type="dxa"/>
                  <w:vMerge w:val="restart"/>
                </w:tcPr>
                <w:p w14:paraId="6A563DE2"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00226" behindDoc="1" locked="0" layoutInCell="1" allowOverlap="1" wp14:anchorId="1C71EBBC" wp14:editId="596D4CB5">
                        <wp:simplePos x="0" y="0"/>
                        <wp:positionH relativeFrom="column">
                          <wp:posOffset>19050</wp:posOffset>
                        </wp:positionH>
                        <wp:positionV relativeFrom="paragraph">
                          <wp:posOffset>168910</wp:posOffset>
                        </wp:positionV>
                        <wp:extent cx="400050" cy="591820"/>
                        <wp:effectExtent l="0" t="0" r="0" b="0"/>
                        <wp:wrapSquare wrapText="bothSides"/>
                        <wp:docPr id="456324753" name="Picture 45632475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0990E763" w14:textId="66961F26" w:rsidR="00817D4B" w:rsidRPr="00882C8A" w:rsidRDefault="00994C04" w:rsidP="00201E77">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Analyze models of mitosis and meiosis for similarities and differences.</w:t>
                  </w:r>
                </w:p>
              </w:tc>
            </w:tr>
            <w:tr w:rsidR="00817D4B" w:rsidRPr="00882C8A" w14:paraId="22C54430" w14:textId="77777777" w:rsidTr="00201E77">
              <w:tc>
                <w:tcPr>
                  <w:tcW w:w="951" w:type="dxa"/>
                  <w:vMerge/>
                </w:tcPr>
                <w:p w14:paraId="631DA9B1"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0403D9C0" w14:textId="77777777" w:rsidR="00817D4B" w:rsidRPr="00C51FFF" w:rsidRDefault="00817D4B" w:rsidP="00201E77">
                  <w:pPr>
                    <w:contextualSpacing/>
                    <w:rPr>
                      <w:rFonts w:asciiTheme="minorHAnsi" w:hAnsiTheme="minorHAnsi" w:cstheme="minorHAnsi"/>
                      <w:szCs w:val="20"/>
                    </w:rPr>
                  </w:pPr>
                </w:p>
              </w:tc>
            </w:tr>
            <w:tr w:rsidR="00817D4B" w:rsidRPr="00882C8A" w14:paraId="21011791" w14:textId="77777777" w:rsidTr="00201E77">
              <w:trPr>
                <w:trHeight w:val="80"/>
              </w:trPr>
              <w:tc>
                <w:tcPr>
                  <w:tcW w:w="951" w:type="dxa"/>
                </w:tcPr>
                <w:p w14:paraId="04D5AA13"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13EA5D11"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4FEC3736" w14:textId="77777777" w:rsidTr="00201E77">
              <w:tc>
                <w:tcPr>
                  <w:tcW w:w="951" w:type="dxa"/>
                  <w:vMerge w:val="restart"/>
                </w:tcPr>
                <w:p w14:paraId="41F1C69B"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01250" behindDoc="1" locked="0" layoutInCell="1" allowOverlap="1" wp14:anchorId="5124AB8C" wp14:editId="06D5F400">
                        <wp:simplePos x="0" y="0"/>
                        <wp:positionH relativeFrom="column">
                          <wp:posOffset>38100</wp:posOffset>
                        </wp:positionH>
                        <wp:positionV relativeFrom="paragraph">
                          <wp:posOffset>149860</wp:posOffset>
                        </wp:positionV>
                        <wp:extent cx="477520" cy="504825"/>
                        <wp:effectExtent l="0" t="0" r="0" b="0"/>
                        <wp:wrapSquare wrapText="bothSides"/>
                        <wp:docPr id="1426390503" name="Picture 142639050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449B130" w14:textId="77777777" w:rsidR="00ED1C54" w:rsidRDefault="00ED1C54" w:rsidP="00ED1C54">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Meiosis is the process by which gametes (sperm and egg) are made.</w:t>
                  </w:r>
                </w:p>
                <w:p w14:paraId="7A1F75F2" w14:textId="77777777" w:rsidR="00ED1C54" w:rsidRDefault="00ED1C54" w:rsidP="00ED1C54">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Meiosis has 2 divisions which produces 4 daughter cells created from one mother cell.</w:t>
                  </w:r>
                </w:p>
                <w:p w14:paraId="23FCBA41" w14:textId="626D38D6" w:rsidR="00ED1C54" w:rsidRDefault="00ED1C54" w:rsidP="00ED1C54">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Each daughter cell is </w:t>
                  </w:r>
                  <w:r w:rsidR="00E53D75">
                    <w:rPr>
                      <w:rFonts w:asciiTheme="minorHAnsi" w:hAnsiTheme="minorHAnsi" w:cstheme="minorHAnsi"/>
                      <w:szCs w:val="20"/>
                    </w:rPr>
                    <w:t>haploid;</w:t>
                  </w:r>
                  <w:r>
                    <w:rPr>
                      <w:rFonts w:asciiTheme="minorHAnsi" w:hAnsiTheme="minorHAnsi" w:cstheme="minorHAnsi"/>
                      <w:szCs w:val="20"/>
                    </w:rPr>
                    <w:t xml:space="preserve"> it contains half the number of chromosomes as the mother cell.</w:t>
                  </w:r>
                </w:p>
                <w:p w14:paraId="31821479" w14:textId="77777777" w:rsidR="00ED1C54" w:rsidRDefault="00ED1C54" w:rsidP="00ED1C54">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Crossing over, independent assortment, and random fertilization increase genetic variability in the population.</w:t>
                  </w:r>
                </w:p>
                <w:p w14:paraId="52B44DCA" w14:textId="77777777" w:rsidR="00817D4B" w:rsidRDefault="00ED1C54" w:rsidP="00201E77">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Mitosis is the process by which somatic cells are replicated.</w:t>
                  </w:r>
                </w:p>
                <w:p w14:paraId="1CE13F61" w14:textId="77777777" w:rsidR="00ED1C54" w:rsidRDefault="00ED1C54" w:rsidP="00201E77">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Mitosis </w:t>
                  </w:r>
                  <w:r w:rsidR="00227DED">
                    <w:rPr>
                      <w:rFonts w:asciiTheme="minorHAnsi" w:hAnsiTheme="minorHAnsi" w:cstheme="minorHAnsi"/>
                      <w:szCs w:val="20"/>
                    </w:rPr>
                    <w:t>has only one division and produces two daughter cells</w:t>
                  </w:r>
                  <w:r w:rsidR="00797515">
                    <w:rPr>
                      <w:rFonts w:asciiTheme="minorHAnsi" w:hAnsiTheme="minorHAnsi" w:cstheme="minorHAnsi"/>
                      <w:szCs w:val="20"/>
                    </w:rPr>
                    <w:t>.</w:t>
                  </w:r>
                </w:p>
                <w:p w14:paraId="735CF33C" w14:textId="468B3E3B" w:rsidR="00797515" w:rsidRPr="004E0E1C" w:rsidRDefault="00797515" w:rsidP="00201E77">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Mitosis produces diploid daughter cells from a diploid mother cells (daughter cells have the same amount of chromosomes as the mother cell.)</w:t>
                  </w:r>
                </w:p>
              </w:tc>
            </w:tr>
            <w:tr w:rsidR="00817D4B" w:rsidRPr="00882C8A" w14:paraId="6A1F592E" w14:textId="77777777" w:rsidTr="00201E77">
              <w:tc>
                <w:tcPr>
                  <w:tcW w:w="951" w:type="dxa"/>
                  <w:vMerge/>
                </w:tcPr>
                <w:p w14:paraId="340EFA8B"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3DAE7DDD" w14:textId="77777777" w:rsidR="00817D4B" w:rsidRPr="00C51FFF" w:rsidRDefault="00817D4B" w:rsidP="00201E77">
                  <w:pPr>
                    <w:tabs>
                      <w:tab w:val="left" w:pos="7216"/>
                    </w:tabs>
                    <w:contextualSpacing/>
                    <w:rPr>
                      <w:rFonts w:asciiTheme="minorHAnsi" w:hAnsiTheme="minorHAnsi" w:cstheme="minorHAnsi"/>
                      <w:szCs w:val="20"/>
                    </w:rPr>
                  </w:pPr>
                </w:p>
              </w:tc>
            </w:tr>
          </w:tbl>
          <w:p w14:paraId="4FAD2801"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2896CA18" w14:textId="77777777" w:rsidTr="00201E77">
        <w:trPr>
          <w:trHeight w:val="3720"/>
        </w:trPr>
        <w:tc>
          <w:tcPr>
            <w:tcW w:w="3964" w:type="dxa"/>
          </w:tcPr>
          <w:p w14:paraId="16B342D2" w14:textId="77777777" w:rsidR="00817D4B"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Science Practices</w:t>
            </w:r>
          </w:p>
          <w:p w14:paraId="761742AF"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Concept Explanation</w:t>
            </w:r>
          </w:p>
          <w:p w14:paraId="75662FF4"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Visual Representations</w:t>
            </w:r>
          </w:p>
          <w:p w14:paraId="2C056312" w14:textId="3838071B" w:rsidR="00817D4B" w:rsidRPr="00817D4B" w:rsidRDefault="00817D4B" w:rsidP="00817D4B">
            <w:pPr>
              <w:rPr>
                <w:rFonts w:asciiTheme="minorHAnsi" w:hAnsiTheme="minorHAnsi" w:cstheme="minorHAnsi"/>
                <w:sz w:val="20"/>
                <w:szCs w:val="20"/>
              </w:rPr>
            </w:pPr>
            <w:r>
              <w:rPr>
                <w:rFonts w:asciiTheme="minorHAnsi" w:hAnsiTheme="minorHAnsi" w:cstheme="minorHAnsi"/>
                <w:sz w:val="20"/>
                <w:szCs w:val="20"/>
              </w:rPr>
              <w:t>Argumentation</w:t>
            </w:r>
          </w:p>
        </w:tc>
        <w:tc>
          <w:tcPr>
            <w:tcW w:w="5400" w:type="dxa"/>
            <w:gridSpan w:val="2"/>
            <w:vMerge/>
          </w:tcPr>
          <w:p w14:paraId="65B677B0"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241A8616"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r w:rsidR="000F6086" w:rsidRPr="00882C8A" w14:paraId="3FB1FAEB" w14:textId="77777777" w:rsidTr="00201E77">
        <w:trPr>
          <w:trHeight w:val="389"/>
        </w:trPr>
        <w:tc>
          <w:tcPr>
            <w:tcW w:w="8697" w:type="dxa"/>
            <w:gridSpan w:val="2"/>
            <w:vAlign w:val="center"/>
          </w:tcPr>
          <w:p w14:paraId="361C1744" w14:textId="76271B36" w:rsidR="000F6086" w:rsidRPr="00882C8A" w:rsidRDefault="000F6086" w:rsidP="00201E77">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3E744A">
              <w:rPr>
                <w:rFonts w:asciiTheme="minorHAnsi" w:hAnsiTheme="minorHAnsi" w:cstheme="minorHAnsi"/>
                <w:b/>
                <w:bCs/>
                <w:sz w:val="20"/>
                <w:szCs w:val="20"/>
              </w:rPr>
              <w:t>4</w:t>
            </w:r>
            <w:r w:rsidRPr="00882C8A">
              <w:rPr>
                <w:rFonts w:asciiTheme="minorHAnsi" w:hAnsiTheme="minorHAnsi" w:cstheme="minorHAnsi"/>
                <w:b/>
                <w:bCs/>
                <w:sz w:val="20"/>
                <w:szCs w:val="20"/>
              </w:rPr>
              <w:t>:</w:t>
            </w:r>
            <w:r>
              <w:rPr>
                <w:rFonts w:asciiTheme="minorHAnsi" w:hAnsiTheme="minorHAnsi" w:cstheme="minorHAnsi"/>
                <w:b/>
                <w:bCs/>
                <w:sz w:val="20"/>
                <w:szCs w:val="20"/>
              </w:rPr>
              <w:t xml:space="preserve"> </w:t>
            </w:r>
            <w:r w:rsidR="003E744A">
              <w:rPr>
                <w:rFonts w:asciiTheme="minorHAnsi" w:hAnsiTheme="minorHAnsi" w:cstheme="minorHAnsi"/>
                <w:b/>
                <w:bCs/>
                <w:sz w:val="20"/>
                <w:szCs w:val="20"/>
              </w:rPr>
              <w:t>HHMI Sickle Cell Activity</w:t>
            </w:r>
            <w:r w:rsidR="00502440">
              <w:rPr>
                <w:rFonts w:asciiTheme="minorHAnsi" w:hAnsiTheme="minorHAnsi" w:cstheme="minorHAnsi"/>
                <w:b/>
                <w:bCs/>
                <w:sz w:val="20"/>
                <w:szCs w:val="20"/>
              </w:rPr>
              <w:t xml:space="preserve"> – Day 1</w:t>
            </w:r>
          </w:p>
        </w:tc>
        <w:tc>
          <w:tcPr>
            <w:tcW w:w="5968" w:type="dxa"/>
            <w:gridSpan w:val="2"/>
            <w:vAlign w:val="center"/>
          </w:tcPr>
          <w:p w14:paraId="6EB5635E" w14:textId="77777777" w:rsidR="000F6086" w:rsidRPr="00882C8A" w:rsidRDefault="000F6086" w:rsidP="00201E77">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817D4B" w:rsidRPr="00882C8A" w14:paraId="4487DE23" w14:textId="77777777" w:rsidTr="00817D4B">
        <w:trPr>
          <w:trHeight w:val="4643"/>
        </w:trPr>
        <w:tc>
          <w:tcPr>
            <w:tcW w:w="3964" w:type="dxa"/>
          </w:tcPr>
          <w:p w14:paraId="29F3E742"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0CFB994F" w14:textId="3C07E9A4" w:rsidR="00817D4B" w:rsidRPr="00882C8A" w:rsidRDefault="00817D4B" w:rsidP="00201E77">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84654F">
              <w:rPr>
                <w:rFonts w:asciiTheme="minorHAnsi" w:hAnsiTheme="minorHAnsi" w:cstheme="minorHAnsi"/>
                <w:bCs/>
                <w:sz w:val="20"/>
                <w:szCs w:val="20"/>
              </w:rPr>
              <w:t>Use models to investigate the effect of sickle cell anemia.</w:t>
            </w:r>
          </w:p>
          <w:p w14:paraId="2B35265F"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04A50C82" w14:textId="0AD2E33F" w:rsidR="002130F3" w:rsidRPr="00F12801" w:rsidRDefault="002130F3" w:rsidP="00201E77">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Pr>
                <w:rStyle w:val="normaltextrun"/>
                <w:rFonts w:asciiTheme="minorHAnsi" w:hAnsiTheme="minorHAnsi" w:cstheme="minorHAnsi"/>
                <w:sz w:val="20"/>
                <w:szCs w:val="20"/>
              </w:rPr>
              <w:t>Topic 5.1</w:t>
            </w:r>
            <w:r w:rsidR="008E4A41">
              <w:rPr>
                <w:rStyle w:val="normaltextrun"/>
                <w:rFonts w:asciiTheme="minorHAnsi" w:hAnsiTheme="minorHAnsi" w:cstheme="minorHAnsi"/>
                <w:sz w:val="20"/>
                <w:szCs w:val="20"/>
              </w:rPr>
              <w:t xml:space="preserve">, 5.2, </w:t>
            </w:r>
            <w:r>
              <w:rPr>
                <w:rStyle w:val="normaltextrun"/>
                <w:rFonts w:asciiTheme="minorHAnsi" w:hAnsiTheme="minorHAnsi" w:cstheme="minorHAnsi"/>
                <w:sz w:val="20"/>
                <w:szCs w:val="20"/>
              </w:rPr>
              <w:t>5.3</w:t>
            </w:r>
            <w:r w:rsidR="000C7BE8">
              <w:rPr>
                <w:rStyle w:val="normaltextrun"/>
                <w:rFonts w:asciiTheme="minorHAnsi" w:hAnsiTheme="minorHAnsi" w:cstheme="minorHAnsi"/>
                <w:sz w:val="20"/>
                <w:szCs w:val="20"/>
              </w:rPr>
              <w:t>, and 5.4</w:t>
            </w:r>
          </w:p>
          <w:p w14:paraId="7888F5B5"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29A8B3B1" w14:textId="77777777" w:rsidR="00F72DF4" w:rsidRPr="00F72DF4" w:rsidRDefault="00F72DF4" w:rsidP="00F72DF4">
            <w:pPr>
              <w:pStyle w:val="ListParagraph"/>
              <w:numPr>
                <w:ilvl w:val="0"/>
                <w:numId w:val="5"/>
              </w:numPr>
              <w:ind w:left="250" w:hanging="250"/>
              <w:rPr>
                <w:rFonts w:asciiTheme="minorHAnsi" w:eastAsia="Times New Roman" w:hAnsiTheme="minorHAnsi" w:cstheme="minorHAnsi"/>
                <w:szCs w:val="20"/>
              </w:rPr>
            </w:pPr>
            <w:r w:rsidRPr="00F72DF4">
              <w:rPr>
                <w:rFonts w:asciiTheme="minorHAnsi" w:eastAsia="Times New Roman" w:hAnsiTheme="minorHAnsi" w:cstheme="minorHAnsi"/>
                <w:szCs w:val="20"/>
              </w:rPr>
              <w:t>Law of Dominance</w:t>
            </w:r>
          </w:p>
          <w:p w14:paraId="480262B8" w14:textId="77777777" w:rsidR="00F72DF4" w:rsidRPr="00F72DF4" w:rsidRDefault="00F72DF4" w:rsidP="00F72DF4">
            <w:pPr>
              <w:pStyle w:val="ListParagraph"/>
              <w:numPr>
                <w:ilvl w:val="0"/>
                <w:numId w:val="5"/>
              </w:numPr>
              <w:ind w:left="250" w:hanging="250"/>
              <w:rPr>
                <w:rFonts w:asciiTheme="minorHAnsi" w:eastAsia="Times New Roman" w:hAnsiTheme="minorHAnsi" w:cstheme="minorHAnsi"/>
                <w:szCs w:val="20"/>
              </w:rPr>
            </w:pPr>
            <w:r w:rsidRPr="00F72DF4">
              <w:rPr>
                <w:rFonts w:asciiTheme="minorHAnsi" w:eastAsia="Times New Roman" w:hAnsiTheme="minorHAnsi" w:cstheme="minorHAnsi"/>
                <w:szCs w:val="20"/>
              </w:rPr>
              <w:t>Law of Segregations</w:t>
            </w:r>
          </w:p>
          <w:p w14:paraId="1E920962" w14:textId="77777777" w:rsidR="00F72DF4" w:rsidRPr="00F72DF4" w:rsidRDefault="00F72DF4" w:rsidP="00F72DF4">
            <w:pPr>
              <w:pStyle w:val="ListParagraph"/>
              <w:numPr>
                <w:ilvl w:val="0"/>
                <w:numId w:val="5"/>
              </w:numPr>
              <w:ind w:left="250" w:hanging="250"/>
              <w:rPr>
                <w:rFonts w:asciiTheme="minorHAnsi" w:eastAsia="Times New Roman" w:hAnsiTheme="minorHAnsi" w:cstheme="minorHAnsi"/>
                <w:szCs w:val="20"/>
              </w:rPr>
            </w:pPr>
            <w:r w:rsidRPr="00F72DF4">
              <w:rPr>
                <w:rFonts w:asciiTheme="minorHAnsi" w:eastAsia="Times New Roman" w:hAnsiTheme="minorHAnsi" w:cstheme="minorHAnsi"/>
                <w:szCs w:val="20"/>
              </w:rPr>
              <w:t>Law of Independent Assortment</w:t>
            </w:r>
          </w:p>
          <w:p w14:paraId="637EB497" w14:textId="77777777" w:rsidR="00F72DF4" w:rsidRPr="00F72DF4" w:rsidRDefault="00F72DF4" w:rsidP="00F72DF4">
            <w:pPr>
              <w:pStyle w:val="ListParagraph"/>
              <w:numPr>
                <w:ilvl w:val="0"/>
                <w:numId w:val="5"/>
              </w:numPr>
              <w:ind w:left="250" w:hanging="250"/>
              <w:rPr>
                <w:rFonts w:asciiTheme="minorHAnsi" w:eastAsia="Times New Roman" w:hAnsiTheme="minorHAnsi" w:cstheme="minorHAnsi"/>
                <w:szCs w:val="20"/>
              </w:rPr>
            </w:pPr>
            <w:r w:rsidRPr="00F72DF4">
              <w:rPr>
                <w:rFonts w:asciiTheme="minorHAnsi" w:eastAsia="Times New Roman" w:hAnsiTheme="minorHAnsi" w:cstheme="minorHAnsi"/>
                <w:szCs w:val="20"/>
              </w:rPr>
              <w:t>Homozygous dominant</w:t>
            </w:r>
          </w:p>
          <w:p w14:paraId="0EE2E358" w14:textId="77777777" w:rsidR="00F72DF4" w:rsidRPr="00F72DF4" w:rsidRDefault="00F72DF4" w:rsidP="00F72DF4">
            <w:pPr>
              <w:pStyle w:val="ListParagraph"/>
              <w:numPr>
                <w:ilvl w:val="0"/>
                <w:numId w:val="5"/>
              </w:numPr>
              <w:ind w:left="250" w:hanging="250"/>
              <w:rPr>
                <w:rFonts w:asciiTheme="minorHAnsi" w:eastAsia="Times New Roman" w:hAnsiTheme="minorHAnsi" w:cstheme="minorHAnsi"/>
                <w:szCs w:val="20"/>
              </w:rPr>
            </w:pPr>
            <w:r w:rsidRPr="00F72DF4">
              <w:rPr>
                <w:rFonts w:asciiTheme="minorHAnsi" w:eastAsia="Times New Roman" w:hAnsiTheme="minorHAnsi" w:cstheme="minorHAnsi"/>
                <w:szCs w:val="20"/>
              </w:rPr>
              <w:t>Homozygous recessive</w:t>
            </w:r>
          </w:p>
          <w:p w14:paraId="31385C52" w14:textId="77777777" w:rsidR="00F72DF4" w:rsidRPr="00F72DF4" w:rsidRDefault="00F72DF4" w:rsidP="00F72DF4">
            <w:pPr>
              <w:pStyle w:val="ListParagraph"/>
              <w:numPr>
                <w:ilvl w:val="0"/>
                <w:numId w:val="5"/>
              </w:numPr>
              <w:ind w:left="250" w:hanging="250"/>
              <w:rPr>
                <w:rFonts w:asciiTheme="minorHAnsi" w:eastAsia="Times New Roman" w:hAnsiTheme="minorHAnsi" w:cstheme="minorHAnsi"/>
                <w:szCs w:val="20"/>
              </w:rPr>
            </w:pPr>
            <w:r w:rsidRPr="00F72DF4">
              <w:rPr>
                <w:rFonts w:asciiTheme="minorHAnsi" w:eastAsia="Times New Roman" w:hAnsiTheme="minorHAnsi" w:cstheme="minorHAnsi"/>
                <w:szCs w:val="20"/>
              </w:rPr>
              <w:t>Heterozygous</w:t>
            </w:r>
          </w:p>
          <w:p w14:paraId="5A3A75DA" w14:textId="77777777" w:rsidR="00F72DF4" w:rsidRPr="00F72DF4" w:rsidRDefault="00F72DF4" w:rsidP="00F72DF4">
            <w:pPr>
              <w:pStyle w:val="ListParagraph"/>
              <w:numPr>
                <w:ilvl w:val="0"/>
                <w:numId w:val="5"/>
              </w:numPr>
              <w:ind w:left="250" w:hanging="250"/>
              <w:rPr>
                <w:rFonts w:asciiTheme="minorHAnsi" w:eastAsia="Times New Roman" w:hAnsiTheme="minorHAnsi" w:cstheme="minorHAnsi"/>
                <w:szCs w:val="20"/>
              </w:rPr>
            </w:pPr>
            <w:r w:rsidRPr="00F72DF4">
              <w:rPr>
                <w:rFonts w:asciiTheme="minorHAnsi" w:eastAsia="Times New Roman" w:hAnsiTheme="minorHAnsi" w:cstheme="minorHAnsi"/>
                <w:szCs w:val="20"/>
              </w:rPr>
              <w:t>Allele</w:t>
            </w:r>
          </w:p>
          <w:p w14:paraId="0FC811A7" w14:textId="77777777" w:rsidR="00F72DF4" w:rsidRPr="00F72DF4" w:rsidRDefault="00F72DF4" w:rsidP="00F72DF4">
            <w:pPr>
              <w:pStyle w:val="ListParagraph"/>
              <w:numPr>
                <w:ilvl w:val="0"/>
                <w:numId w:val="5"/>
              </w:numPr>
              <w:ind w:left="250" w:hanging="250"/>
              <w:rPr>
                <w:rFonts w:asciiTheme="minorHAnsi" w:eastAsia="Times New Roman" w:hAnsiTheme="minorHAnsi" w:cstheme="minorHAnsi"/>
                <w:szCs w:val="20"/>
              </w:rPr>
            </w:pPr>
            <w:r w:rsidRPr="00F72DF4">
              <w:rPr>
                <w:rFonts w:asciiTheme="minorHAnsi" w:eastAsia="Times New Roman" w:hAnsiTheme="minorHAnsi" w:cstheme="minorHAnsi"/>
                <w:szCs w:val="20"/>
              </w:rPr>
              <w:t>Gene</w:t>
            </w:r>
          </w:p>
          <w:p w14:paraId="58AF0BFE" w14:textId="77777777" w:rsidR="00F72DF4" w:rsidRPr="00F72DF4" w:rsidRDefault="00F72DF4" w:rsidP="00F72DF4">
            <w:pPr>
              <w:pStyle w:val="ListParagraph"/>
              <w:numPr>
                <w:ilvl w:val="0"/>
                <w:numId w:val="5"/>
              </w:numPr>
              <w:ind w:left="250" w:hanging="250"/>
              <w:rPr>
                <w:rFonts w:asciiTheme="minorHAnsi" w:eastAsia="Times New Roman" w:hAnsiTheme="minorHAnsi" w:cstheme="minorHAnsi"/>
                <w:szCs w:val="20"/>
              </w:rPr>
            </w:pPr>
            <w:r w:rsidRPr="00F72DF4">
              <w:rPr>
                <w:rFonts w:asciiTheme="minorHAnsi" w:eastAsia="Times New Roman" w:hAnsiTheme="minorHAnsi" w:cstheme="minorHAnsi"/>
                <w:szCs w:val="20"/>
              </w:rPr>
              <w:t>Gamete</w:t>
            </w:r>
          </w:p>
          <w:p w14:paraId="083BE4AC" w14:textId="77777777" w:rsidR="00F72DF4" w:rsidRPr="00F72DF4" w:rsidRDefault="00F72DF4" w:rsidP="00F72DF4">
            <w:pPr>
              <w:pStyle w:val="ListParagraph"/>
              <w:numPr>
                <w:ilvl w:val="0"/>
                <w:numId w:val="5"/>
              </w:numPr>
              <w:ind w:left="250" w:hanging="250"/>
              <w:rPr>
                <w:rFonts w:asciiTheme="minorHAnsi" w:hAnsiTheme="minorHAnsi" w:cstheme="minorHAnsi"/>
                <w:szCs w:val="20"/>
              </w:rPr>
            </w:pPr>
            <w:r w:rsidRPr="00F72DF4">
              <w:rPr>
                <w:rFonts w:asciiTheme="minorHAnsi" w:eastAsia="Times New Roman" w:hAnsiTheme="minorHAnsi" w:cstheme="minorHAnsi"/>
                <w:szCs w:val="20"/>
              </w:rPr>
              <w:t>Genotype</w:t>
            </w:r>
          </w:p>
          <w:p w14:paraId="394712F2" w14:textId="2C9CE610" w:rsidR="00F54AC5" w:rsidRPr="002130F3" w:rsidRDefault="00F54AC5" w:rsidP="002130F3">
            <w:pPr>
              <w:pStyle w:val="ListParagraph"/>
              <w:numPr>
                <w:ilvl w:val="0"/>
                <w:numId w:val="5"/>
              </w:numPr>
              <w:ind w:left="250" w:hanging="250"/>
              <w:rPr>
                <w:rFonts w:asciiTheme="minorHAnsi" w:hAnsiTheme="minorHAnsi" w:cstheme="minorHAnsi"/>
                <w:szCs w:val="20"/>
              </w:rPr>
            </w:pPr>
            <w:r w:rsidRPr="00F72DF4">
              <w:rPr>
                <w:rFonts w:asciiTheme="minorHAnsi" w:eastAsia="Times New Roman" w:hAnsiTheme="minorHAnsi" w:cstheme="minorHAnsi"/>
                <w:szCs w:val="20"/>
              </w:rPr>
              <w:t>P</w:t>
            </w:r>
            <w:r w:rsidR="00F72DF4" w:rsidRPr="00F72DF4">
              <w:rPr>
                <w:rFonts w:asciiTheme="minorHAnsi" w:eastAsia="Times New Roman" w:hAnsiTheme="minorHAnsi" w:cstheme="minorHAnsi"/>
                <w:szCs w:val="20"/>
              </w:rPr>
              <w:t>henotype</w:t>
            </w:r>
          </w:p>
        </w:tc>
        <w:tc>
          <w:tcPr>
            <w:tcW w:w="5400" w:type="dxa"/>
            <w:gridSpan w:val="2"/>
            <w:vMerge w:val="restart"/>
          </w:tcPr>
          <w:p w14:paraId="76AEA0DB"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4C1B8094" w14:textId="52BEDEE6" w:rsidR="00817D4B" w:rsidRPr="001E1C19" w:rsidRDefault="00817D4B" w:rsidP="001E1C19">
            <w:pPr>
              <w:contextualSpacing/>
              <w:rPr>
                <w:rFonts w:asciiTheme="minorHAnsi" w:hAnsiTheme="minorHAnsi" w:cstheme="minorHAnsi"/>
                <w:sz w:val="20"/>
                <w:szCs w:val="20"/>
              </w:rPr>
            </w:pPr>
            <w:r w:rsidRPr="001E1C19">
              <w:rPr>
                <w:rFonts w:asciiTheme="minorHAnsi" w:hAnsiTheme="minorHAnsi" w:cstheme="minorHAnsi"/>
                <w:sz w:val="20"/>
                <w:szCs w:val="20"/>
              </w:rPr>
              <w:t>This classroom lesson uses the information presented in the short film The Making of the Fittest: Natural Selection in Humans (</w:t>
            </w:r>
            <w:r w:rsidRPr="003B2721">
              <w:rPr>
                <w:rFonts w:asciiTheme="minorHAnsi" w:hAnsiTheme="minorHAnsi" w:cstheme="minorHAnsi"/>
                <w:sz w:val="20"/>
                <w:szCs w:val="20"/>
              </w:rPr>
              <w:t>https://www.biointeractive.org/classroom-resources/sickle-cell-natural-selection-humans</w:t>
            </w:r>
            <w:r w:rsidRPr="001E1C19">
              <w:rPr>
                <w:rFonts w:asciiTheme="minorHAnsi" w:hAnsiTheme="minorHAnsi" w:cstheme="minorHAnsi"/>
                <w:sz w:val="20"/>
                <w:szCs w:val="20"/>
              </w:rPr>
              <w:t xml:space="preserve">) to take students through a series of questions pertaining to the genetics of sickle cell disease and its relationship to malaria resistance. </w:t>
            </w:r>
            <w:r>
              <w:rPr>
                <w:rFonts w:asciiTheme="minorHAnsi" w:hAnsiTheme="minorHAnsi" w:cstheme="minorHAnsi"/>
                <w:sz w:val="20"/>
                <w:szCs w:val="20"/>
              </w:rPr>
              <w:t>The questions are divided</w:t>
            </w:r>
            <w:r w:rsidRPr="001E1C19">
              <w:rPr>
                <w:rFonts w:asciiTheme="minorHAnsi" w:hAnsiTheme="minorHAnsi" w:cstheme="minorHAnsi"/>
                <w:sz w:val="20"/>
                <w:szCs w:val="20"/>
              </w:rPr>
              <w:t xml:space="preserve"> into sections: “Mendelian Genetics and Probability,” “Pedigrees,” and “Chi-Square Statistics.” Within each section, the questions sequentially move from a basic level to a more advanced level in order to develop the skills of the students.</w:t>
            </w:r>
          </w:p>
          <w:p w14:paraId="6ED1BF90" w14:textId="77777777" w:rsidR="00817D4B" w:rsidRDefault="00817D4B" w:rsidP="001E1C19">
            <w:pPr>
              <w:contextualSpacing/>
              <w:rPr>
                <w:rFonts w:asciiTheme="minorHAnsi" w:hAnsiTheme="minorHAnsi" w:cstheme="minorHAnsi"/>
                <w:sz w:val="20"/>
                <w:szCs w:val="20"/>
              </w:rPr>
            </w:pPr>
          </w:p>
          <w:p w14:paraId="3E1EF8E0" w14:textId="7FAEDF29" w:rsidR="00817D4B" w:rsidRPr="00502440" w:rsidRDefault="00817D4B" w:rsidP="001E1C19">
            <w:pPr>
              <w:contextualSpacing/>
              <w:rPr>
                <w:rFonts w:asciiTheme="minorHAnsi" w:hAnsiTheme="minorHAnsi" w:cstheme="minorHAnsi"/>
                <w:b/>
                <w:bCs/>
                <w:sz w:val="20"/>
                <w:szCs w:val="20"/>
              </w:rPr>
            </w:pPr>
            <w:r w:rsidRPr="00502440">
              <w:rPr>
                <w:rFonts w:asciiTheme="minorHAnsi" w:hAnsiTheme="minorHAnsi" w:cstheme="minorHAnsi"/>
                <w:b/>
                <w:bCs/>
                <w:sz w:val="20"/>
                <w:szCs w:val="20"/>
              </w:rPr>
              <w:t>Students will be able to</w:t>
            </w:r>
          </w:p>
          <w:p w14:paraId="453E902D" w14:textId="4CA6814C" w:rsidR="00817D4B" w:rsidRPr="00502440" w:rsidRDefault="00817D4B" w:rsidP="00502440">
            <w:pPr>
              <w:pStyle w:val="ListParagraph"/>
              <w:numPr>
                <w:ilvl w:val="0"/>
                <w:numId w:val="34"/>
              </w:numPr>
              <w:ind w:left="601"/>
              <w:rPr>
                <w:rFonts w:asciiTheme="minorHAnsi" w:hAnsiTheme="minorHAnsi" w:cstheme="minorHAnsi"/>
                <w:szCs w:val="20"/>
              </w:rPr>
            </w:pPr>
            <w:r w:rsidRPr="00502440">
              <w:rPr>
                <w:rFonts w:asciiTheme="minorHAnsi" w:hAnsiTheme="minorHAnsi" w:cstheme="minorHAnsi"/>
                <w:szCs w:val="20"/>
              </w:rPr>
              <w:t>use Punnett squares to predict the frequencies of genotypes in the next generation based on the genotypes of the parents</w:t>
            </w:r>
          </w:p>
          <w:p w14:paraId="0C2DF048" w14:textId="0A893442" w:rsidR="00817D4B" w:rsidRPr="00502440" w:rsidRDefault="00817D4B" w:rsidP="00502440">
            <w:pPr>
              <w:pStyle w:val="ListParagraph"/>
              <w:numPr>
                <w:ilvl w:val="0"/>
                <w:numId w:val="34"/>
              </w:numPr>
              <w:ind w:left="601"/>
              <w:rPr>
                <w:rFonts w:asciiTheme="minorHAnsi" w:hAnsiTheme="minorHAnsi" w:cstheme="minorHAnsi"/>
                <w:szCs w:val="20"/>
              </w:rPr>
            </w:pPr>
            <w:r w:rsidRPr="00502440">
              <w:rPr>
                <w:rFonts w:asciiTheme="minorHAnsi" w:hAnsiTheme="minorHAnsi" w:cstheme="minorHAnsi"/>
                <w:szCs w:val="20"/>
              </w:rPr>
              <w:t>understand the rules of probability as they relate to genetics problems</w:t>
            </w:r>
          </w:p>
          <w:p w14:paraId="5967BD24" w14:textId="10DD0804" w:rsidR="00817D4B" w:rsidRPr="00502440" w:rsidRDefault="00817D4B" w:rsidP="00502440">
            <w:pPr>
              <w:pStyle w:val="ListParagraph"/>
              <w:numPr>
                <w:ilvl w:val="0"/>
                <w:numId w:val="34"/>
              </w:numPr>
              <w:ind w:left="601"/>
              <w:rPr>
                <w:rFonts w:asciiTheme="minorHAnsi" w:hAnsiTheme="minorHAnsi" w:cstheme="minorHAnsi"/>
                <w:szCs w:val="20"/>
              </w:rPr>
            </w:pPr>
            <w:r w:rsidRPr="00502440">
              <w:rPr>
                <w:rFonts w:asciiTheme="minorHAnsi" w:hAnsiTheme="minorHAnsi" w:cstheme="minorHAnsi"/>
                <w:szCs w:val="20"/>
              </w:rPr>
              <w:t>analyze pedigrees to deduce genotypes, phenotypes, and probabilities</w:t>
            </w:r>
          </w:p>
          <w:p w14:paraId="701D2AE1" w14:textId="77777777" w:rsidR="00817D4B" w:rsidRDefault="00817D4B" w:rsidP="00502440">
            <w:pPr>
              <w:pStyle w:val="ListParagraph"/>
              <w:numPr>
                <w:ilvl w:val="0"/>
                <w:numId w:val="34"/>
              </w:numPr>
              <w:ind w:left="601"/>
              <w:rPr>
                <w:rFonts w:asciiTheme="minorHAnsi" w:hAnsiTheme="minorHAnsi" w:cstheme="minorHAnsi"/>
                <w:szCs w:val="20"/>
              </w:rPr>
            </w:pPr>
            <w:r w:rsidRPr="00502440">
              <w:rPr>
                <w:rFonts w:asciiTheme="minorHAnsi" w:hAnsiTheme="minorHAnsi" w:cstheme="minorHAnsi"/>
                <w:szCs w:val="20"/>
              </w:rPr>
              <w:t>use the chi-square statistical analysis test to determine the significance of genetics data</w:t>
            </w:r>
          </w:p>
          <w:p w14:paraId="6261E33E" w14:textId="77777777" w:rsidR="00817D4B" w:rsidRDefault="00817D4B" w:rsidP="00C037CC">
            <w:pPr>
              <w:rPr>
                <w:rFonts w:asciiTheme="minorHAnsi" w:hAnsiTheme="minorHAnsi" w:cstheme="minorHAnsi"/>
                <w:szCs w:val="20"/>
              </w:rPr>
            </w:pPr>
          </w:p>
          <w:p w14:paraId="09D61279" w14:textId="6177BD9F" w:rsidR="00817D4B" w:rsidRDefault="00817D4B" w:rsidP="00C037CC">
            <w:pPr>
              <w:rPr>
                <w:rFonts w:asciiTheme="minorHAnsi" w:hAnsiTheme="minorHAnsi" w:cstheme="minorHAnsi"/>
                <w:sz w:val="20"/>
                <w:szCs w:val="20"/>
              </w:rPr>
            </w:pPr>
            <w:r w:rsidRPr="004F097F">
              <w:rPr>
                <w:rFonts w:asciiTheme="minorHAnsi" w:hAnsiTheme="minorHAnsi" w:cstheme="minorHAnsi"/>
                <w:sz w:val="20"/>
                <w:szCs w:val="20"/>
              </w:rPr>
              <w:t xml:space="preserve">This activity will take 2 days to complete.  On Day 1, students will watch the video and complete questions 1-5.  </w:t>
            </w:r>
          </w:p>
          <w:p w14:paraId="0DB43484" w14:textId="77777777" w:rsidR="00817D4B" w:rsidRDefault="00817D4B" w:rsidP="00C037CC">
            <w:pPr>
              <w:rPr>
                <w:rFonts w:asciiTheme="minorHAnsi" w:hAnsiTheme="minorHAnsi" w:cstheme="minorHAnsi"/>
                <w:sz w:val="20"/>
                <w:szCs w:val="20"/>
              </w:rPr>
            </w:pPr>
          </w:p>
          <w:p w14:paraId="6BE2A98F" w14:textId="77777777" w:rsidR="00817D4B" w:rsidRDefault="00817D4B" w:rsidP="004F097F">
            <w:pPr>
              <w:jc w:val="center"/>
              <w:rPr>
                <w:rFonts w:asciiTheme="minorHAnsi" w:hAnsiTheme="minorHAnsi" w:cstheme="minorHAnsi"/>
                <w:sz w:val="20"/>
                <w:szCs w:val="20"/>
              </w:rPr>
            </w:pPr>
            <w:r>
              <w:rPr>
                <w:noProof/>
              </w:rPr>
              <w:drawing>
                <wp:inline distT="0" distB="0" distL="0" distR="0" wp14:anchorId="3373367C" wp14:editId="56891130">
                  <wp:extent cx="1633786" cy="1457325"/>
                  <wp:effectExtent l="0" t="0" r="5080" b="0"/>
                  <wp:docPr id="44223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30277" name=""/>
                          <pic:cNvPicPr/>
                        </pic:nvPicPr>
                        <pic:blipFill>
                          <a:blip r:embed="rId18"/>
                          <a:stretch>
                            <a:fillRect/>
                          </a:stretch>
                        </pic:blipFill>
                        <pic:spPr>
                          <a:xfrm>
                            <a:off x="0" y="0"/>
                            <a:ext cx="1633786" cy="1457325"/>
                          </a:xfrm>
                          <a:prstGeom prst="rect">
                            <a:avLst/>
                          </a:prstGeom>
                        </pic:spPr>
                      </pic:pic>
                    </a:graphicData>
                  </a:graphic>
                </wp:inline>
              </w:drawing>
            </w:r>
          </w:p>
          <w:p w14:paraId="245DF4AF" w14:textId="31297C6B" w:rsidR="00817D4B" w:rsidRPr="004F097F" w:rsidRDefault="00817D4B" w:rsidP="00E70F4F">
            <w:pPr>
              <w:rPr>
                <w:rFonts w:asciiTheme="minorHAnsi" w:hAnsiTheme="minorHAnsi" w:cstheme="minorHAnsi"/>
                <w:sz w:val="20"/>
                <w:szCs w:val="20"/>
              </w:rPr>
            </w:pPr>
          </w:p>
        </w:tc>
        <w:tc>
          <w:tcPr>
            <w:tcW w:w="5301" w:type="dxa"/>
            <w:vMerge w:val="restart"/>
          </w:tcPr>
          <w:p w14:paraId="4380B29E"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3B513775"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35C95819" w14:textId="77777777" w:rsidR="00817D4B" w:rsidRPr="00B70DBA" w:rsidRDefault="00817D4B" w:rsidP="00201E77">
            <w:pPr>
              <w:pStyle w:val="ListParagraph"/>
              <w:numPr>
                <w:ilvl w:val="0"/>
                <w:numId w:val="28"/>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084593B2" w14:textId="77777777" w:rsidR="00817D4B" w:rsidRDefault="00817D4B" w:rsidP="00201E77">
            <w:pPr>
              <w:pStyle w:val="ListParagraph"/>
              <w:numPr>
                <w:ilvl w:val="0"/>
                <w:numId w:val="28"/>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703FDA9E" w14:textId="77777777" w:rsidR="00817D4B" w:rsidRPr="00C877E3" w:rsidRDefault="00817D4B" w:rsidP="00201E77">
            <w:pPr>
              <w:pStyle w:val="ListParagraph"/>
              <w:ind w:left="360"/>
              <w:rPr>
                <w:rFonts w:asciiTheme="minorHAnsi" w:hAnsiTheme="minorHAnsi" w:cstheme="minorHAnsi"/>
                <w:szCs w:val="20"/>
              </w:rPr>
            </w:pPr>
          </w:p>
          <w:p w14:paraId="5CB2E020"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554D07DC" w14:textId="77777777" w:rsidR="00817D4B"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073373C5" w14:textId="77777777" w:rsidR="00817D4B" w:rsidRPr="00A42491"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Write in complete sentences</w:t>
            </w:r>
          </w:p>
          <w:p w14:paraId="5BECEECF"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817D4B" w:rsidRPr="00882C8A" w14:paraId="6057C52D" w14:textId="77777777" w:rsidTr="00201E77">
              <w:tc>
                <w:tcPr>
                  <w:tcW w:w="951" w:type="dxa"/>
                  <w:vMerge w:val="restart"/>
                </w:tcPr>
                <w:p w14:paraId="2B92556A"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06370" behindDoc="1" locked="0" layoutInCell="1" allowOverlap="1" wp14:anchorId="2B61BA22" wp14:editId="5F2E86E3">
                        <wp:simplePos x="0" y="0"/>
                        <wp:positionH relativeFrom="column">
                          <wp:posOffset>19050</wp:posOffset>
                        </wp:positionH>
                        <wp:positionV relativeFrom="paragraph">
                          <wp:posOffset>168910</wp:posOffset>
                        </wp:positionV>
                        <wp:extent cx="400050" cy="591820"/>
                        <wp:effectExtent l="0" t="0" r="0" b="0"/>
                        <wp:wrapSquare wrapText="bothSides"/>
                        <wp:docPr id="342221889" name="Picture 34222188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BC710D4" w14:textId="77777777" w:rsidR="00817D4B" w:rsidRDefault="00E9345A" w:rsidP="00201E77">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Investigate a real-world </w:t>
                  </w:r>
                  <w:r w:rsidR="00B72E0D">
                    <w:rPr>
                      <w:rFonts w:asciiTheme="minorHAnsi" w:hAnsiTheme="minorHAnsi" w:cstheme="minorHAnsi"/>
                      <w:szCs w:val="20"/>
                    </w:rPr>
                    <w:t>genetic disorder.</w:t>
                  </w:r>
                </w:p>
                <w:p w14:paraId="0E89ADB1" w14:textId="77777777" w:rsidR="00B72E0D" w:rsidRDefault="00B72E0D" w:rsidP="00201E77">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Use Mendelian genetics techniques to </w:t>
                  </w:r>
                  <w:r w:rsidR="00FC1B08">
                    <w:rPr>
                      <w:rFonts w:asciiTheme="minorHAnsi" w:hAnsiTheme="minorHAnsi" w:cstheme="minorHAnsi"/>
                      <w:szCs w:val="20"/>
                    </w:rPr>
                    <w:t>determine possible genotype and phenotypes of potential crosses.</w:t>
                  </w:r>
                </w:p>
                <w:p w14:paraId="27E391A9" w14:textId="76ABC169" w:rsidR="00FC1B08" w:rsidRPr="00882C8A" w:rsidRDefault="00FC1B08" w:rsidP="00201E77">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Use probabilities to determine the chance of passing on a potentially deadly allele.</w:t>
                  </w:r>
                </w:p>
              </w:tc>
            </w:tr>
            <w:tr w:rsidR="00817D4B" w:rsidRPr="00882C8A" w14:paraId="6B1355CB" w14:textId="77777777" w:rsidTr="00201E77">
              <w:tc>
                <w:tcPr>
                  <w:tcW w:w="951" w:type="dxa"/>
                  <w:vMerge/>
                </w:tcPr>
                <w:p w14:paraId="223445D0"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4A66F6B5" w14:textId="77777777" w:rsidR="00817D4B" w:rsidRPr="00C51FFF" w:rsidRDefault="00817D4B" w:rsidP="00201E77">
                  <w:pPr>
                    <w:contextualSpacing/>
                    <w:rPr>
                      <w:rFonts w:asciiTheme="minorHAnsi" w:hAnsiTheme="minorHAnsi" w:cstheme="minorHAnsi"/>
                      <w:szCs w:val="20"/>
                    </w:rPr>
                  </w:pPr>
                </w:p>
              </w:tc>
            </w:tr>
            <w:tr w:rsidR="00817D4B" w:rsidRPr="00882C8A" w14:paraId="0D22EC73" w14:textId="77777777" w:rsidTr="00201E77">
              <w:trPr>
                <w:trHeight w:val="80"/>
              </w:trPr>
              <w:tc>
                <w:tcPr>
                  <w:tcW w:w="951" w:type="dxa"/>
                </w:tcPr>
                <w:p w14:paraId="5FCF36FE"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2B7D9DFE"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7D29C11E" w14:textId="77777777" w:rsidTr="00FC1B08">
              <w:trPr>
                <w:trHeight w:val="3227"/>
              </w:trPr>
              <w:tc>
                <w:tcPr>
                  <w:tcW w:w="951" w:type="dxa"/>
                  <w:vMerge w:val="restart"/>
                </w:tcPr>
                <w:p w14:paraId="0FD59CB8"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07394" behindDoc="1" locked="0" layoutInCell="1" allowOverlap="1" wp14:anchorId="16F998D2" wp14:editId="0068686A">
                        <wp:simplePos x="0" y="0"/>
                        <wp:positionH relativeFrom="column">
                          <wp:posOffset>38100</wp:posOffset>
                        </wp:positionH>
                        <wp:positionV relativeFrom="paragraph">
                          <wp:posOffset>149860</wp:posOffset>
                        </wp:positionV>
                        <wp:extent cx="477520" cy="504825"/>
                        <wp:effectExtent l="0" t="0" r="0" b="0"/>
                        <wp:wrapSquare wrapText="bothSides"/>
                        <wp:docPr id="2096316437" name="Picture 2096316437"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39F5F36" w14:textId="77777777" w:rsidR="00817D4B" w:rsidRPr="001E1C19" w:rsidRDefault="00817D4B" w:rsidP="009D03CD">
                  <w:pPr>
                    <w:pStyle w:val="ListParagraph"/>
                    <w:numPr>
                      <w:ilvl w:val="0"/>
                      <w:numId w:val="27"/>
                    </w:numPr>
                    <w:ind w:left="420" w:hanging="420"/>
                    <w:rPr>
                      <w:rFonts w:asciiTheme="minorHAnsi" w:hAnsiTheme="minorHAnsi" w:cstheme="minorHAnsi"/>
                      <w:szCs w:val="20"/>
                    </w:rPr>
                  </w:pPr>
                  <w:r w:rsidRPr="001E1C19">
                    <w:rPr>
                      <w:rFonts w:asciiTheme="minorHAnsi" w:hAnsiTheme="minorHAnsi" w:cstheme="minorHAnsi"/>
                      <w:szCs w:val="20"/>
                    </w:rPr>
                    <w:t>Having two of the same alleles of a given gene means an individual is homozygous; if the alleles are not identical, then the individual is heterozygous.</w:t>
                  </w:r>
                </w:p>
                <w:p w14:paraId="54146099" w14:textId="77777777" w:rsidR="00817D4B" w:rsidRPr="001E1C19" w:rsidRDefault="00817D4B" w:rsidP="009D03CD">
                  <w:pPr>
                    <w:pStyle w:val="ListParagraph"/>
                    <w:numPr>
                      <w:ilvl w:val="0"/>
                      <w:numId w:val="27"/>
                    </w:numPr>
                    <w:ind w:left="420" w:hanging="420"/>
                    <w:rPr>
                      <w:rFonts w:asciiTheme="minorHAnsi" w:hAnsiTheme="minorHAnsi" w:cstheme="minorHAnsi"/>
                      <w:szCs w:val="20"/>
                    </w:rPr>
                  </w:pPr>
                  <w:r w:rsidRPr="001E1C19">
                    <w:rPr>
                      <w:rFonts w:asciiTheme="minorHAnsi" w:hAnsiTheme="minorHAnsi" w:cstheme="minorHAnsi"/>
                      <w:szCs w:val="20"/>
                    </w:rPr>
                    <w:t>The sickle cell allele arose as a random mutation in the hemoglobin gene.</w:t>
                  </w:r>
                </w:p>
                <w:p w14:paraId="2CCAC073" w14:textId="77777777" w:rsidR="00817D4B" w:rsidRPr="001E1C19" w:rsidRDefault="00817D4B" w:rsidP="009D03CD">
                  <w:pPr>
                    <w:pStyle w:val="ListParagraph"/>
                    <w:numPr>
                      <w:ilvl w:val="0"/>
                      <w:numId w:val="27"/>
                    </w:numPr>
                    <w:ind w:left="420" w:hanging="420"/>
                    <w:rPr>
                      <w:rFonts w:asciiTheme="minorHAnsi" w:hAnsiTheme="minorHAnsi" w:cstheme="minorHAnsi"/>
                      <w:szCs w:val="20"/>
                    </w:rPr>
                  </w:pPr>
                  <w:r w:rsidRPr="001E1C19">
                    <w:rPr>
                      <w:rFonts w:asciiTheme="minorHAnsi" w:hAnsiTheme="minorHAnsi" w:cstheme="minorHAnsi"/>
                      <w:szCs w:val="20"/>
                    </w:rPr>
                    <w:t>Individuals who are homozygous for the sickle cell allele have sickle cell disease; individuals who are homozygous for the normal hemoglobin allele do not have sickle cell disease but can contract malaria.</w:t>
                  </w:r>
                </w:p>
                <w:p w14:paraId="10EA0761" w14:textId="7006AB53" w:rsidR="00817D4B" w:rsidRPr="009D03CD" w:rsidRDefault="00817D4B" w:rsidP="009D03CD">
                  <w:pPr>
                    <w:pStyle w:val="ListParagraph"/>
                    <w:numPr>
                      <w:ilvl w:val="0"/>
                      <w:numId w:val="27"/>
                    </w:numPr>
                    <w:ind w:left="420" w:hanging="420"/>
                    <w:rPr>
                      <w:rFonts w:asciiTheme="minorHAnsi" w:hAnsiTheme="minorHAnsi" w:cstheme="minorHAnsi"/>
                      <w:szCs w:val="20"/>
                    </w:rPr>
                  </w:pPr>
                  <w:r w:rsidRPr="001E1C19">
                    <w:rPr>
                      <w:rFonts w:asciiTheme="minorHAnsi" w:hAnsiTheme="minorHAnsi" w:cstheme="minorHAnsi"/>
                      <w:szCs w:val="20"/>
                    </w:rPr>
                    <w:t>Individuals who are heterozygous for the sickle cell allele are protected against malaria but do not get sickle cell disease. Heterozygous individuals have a mix of normal and abnormal hemoglobin molecules.</w:t>
                  </w:r>
                </w:p>
              </w:tc>
            </w:tr>
            <w:tr w:rsidR="00817D4B" w:rsidRPr="00882C8A" w14:paraId="79A44812" w14:textId="77777777" w:rsidTr="00201E77">
              <w:tc>
                <w:tcPr>
                  <w:tcW w:w="951" w:type="dxa"/>
                  <w:vMerge/>
                </w:tcPr>
                <w:p w14:paraId="45E29488"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20691055" w14:textId="77777777" w:rsidR="00817D4B" w:rsidRPr="00C51FFF" w:rsidRDefault="00817D4B" w:rsidP="00201E77">
                  <w:pPr>
                    <w:tabs>
                      <w:tab w:val="left" w:pos="7216"/>
                    </w:tabs>
                    <w:contextualSpacing/>
                    <w:rPr>
                      <w:rFonts w:asciiTheme="minorHAnsi" w:hAnsiTheme="minorHAnsi" w:cstheme="minorHAnsi"/>
                      <w:szCs w:val="20"/>
                    </w:rPr>
                  </w:pPr>
                </w:p>
              </w:tc>
            </w:tr>
          </w:tbl>
          <w:p w14:paraId="2E6DC769"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5DFE0073" w14:textId="77777777" w:rsidTr="00201E77">
        <w:trPr>
          <w:trHeight w:val="4642"/>
        </w:trPr>
        <w:tc>
          <w:tcPr>
            <w:tcW w:w="3964" w:type="dxa"/>
          </w:tcPr>
          <w:p w14:paraId="7E4EDE0D" w14:textId="77777777" w:rsidR="00817D4B"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Science Practices</w:t>
            </w:r>
          </w:p>
          <w:p w14:paraId="32A99B66"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Concept Explanation</w:t>
            </w:r>
          </w:p>
          <w:p w14:paraId="2FBB6981"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Visual Representations</w:t>
            </w:r>
          </w:p>
          <w:p w14:paraId="6723B6EB"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Representing and Describing Data</w:t>
            </w:r>
          </w:p>
          <w:p w14:paraId="046CEDA0" w14:textId="43F13454" w:rsidR="00817D4B" w:rsidRPr="00817D4B" w:rsidRDefault="00817D4B" w:rsidP="00817D4B">
            <w:pPr>
              <w:rPr>
                <w:rFonts w:asciiTheme="minorHAnsi" w:hAnsiTheme="minorHAnsi" w:cstheme="minorHAnsi"/>
                <w:sz w:val="20"/>
                <w:szCs w:val="20"/>
              </w:rPr>
            </w:pPr>
            <w:r>
              <w:rPr>
                <w:rFonts w:asciiTheme="minorHAnsi" w:hAnsiTheme="minorHAnsi" w:cstheme="minorHAnsi"/>
                <w:sz w:val="20"/>
                <w:szCs w:val="20"/>
              </w:rPr>
              <w:t>Argumentation</w:t>
            </w:r>
          </w:p>
        </w:tc>
        <w:tc>
          <w:tcPr>
            <w:tcW w:w="5400" w:type="dxa"/>
            <w:gridSpan w:val="2"/>
            <w:vMerge/>
          </w:tcPr>
          <w:p w14:paraId="61E4B870"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1E848C10"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r w:rsidR="000F6086" w:rsidRPr="00882C8A" w14:paraId="1B8B0E83" w14:textId="77777777" w:rsidTr="00201E77">
        <w:trPr>
          <w:trHeight w:val="389"/>
        </w:trPr>
        <w:tc>
          <w:tcPr>
            <w:tcW w:w="8697" w:type="dxa"/>
            <w:gridSpan w:val="2"/>
            <w:vAlign w:val="center"/>
          </w:tcPr>
          <w:p w14:paraId="05B74091" w14:textId="279BE7D0" w:rsidR="000F6086" w:rsidRPr="00882C8A" w:rsidRDefault="003E744A" w:rsidP="00201E77">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5</w:t>
            </w:r>
            <w:r w:rsidRPr="00882C8A">
              <w:rPr>
                <w:rFonts w:asciiTheme="minorHAnsi" w:hAnsiTheme="minorHAnsi" w:cstheme="minorHAnsi"/>
                <w:b/>
                <w:bCs/>
                <w:sz w:val="20"/>
                <w:szCs w:val="20"/>
              </w:rPr>
              <w:t>:</w:t>
            </w:r>
            <w:r>
              <w:rPr>
                <w:rFonts w:asciiTheme="minorHAnsi" w:hAnsiTheme="minorHAnsi" w:cstheme="minorHAnsi"/>
                <w:b/>
                <w:bCs/>
                <w:sz w:val="20"/>
                <w:szCs w:val="20"/>
              </w:rPr>
              <w:t xml:space="preserve"> HHMI Sickle Cell Activity</w:t>
            </w:r>
            <w:r w:rsidR="00502440">
              <w:rPr>
                <w:rFonts w:asciiTheme="minorHAnsi" w:hAnsiTheme="minorHAnsi" w:cstheme="minorHAnsi"/>
                <w:b/>
                <w:bCs/>
                <w:sz w:val="20"/>
                <w:szCs w:val="20"/>
              </w:rPr>
              <w:t xml:space="preserve"> – Day 2</w:t>
            </w:r>
          </w:p>
        </w:tc>
        <w:tc>
          <w:tcPr>
            <w:tcW w:w="5968" w:type="dxa"/>
            <w:gridSpan w:val="2"/>
            <w:vAlign w:val="center"/>
          </w:tcPr>
          <w:p w14:paraId="6234B831" w14:textId="77777777" w:rsidR="000F6086" w:rsidRPr="00882C8A" w:rsidRDefault="000F6086" w:rsidP="00201E77">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817D4B" w:rsidRPr="00882C8A" w14:paraId="5C913BAA" w14:textId="77777777" w:rsidTr="00F33A7C">
        <w:trPr>
          <w:trHeight w:val="3145"/>
        </w:trPr>
        <w:tc>
          <w:tcPr>
            <w:tcW w:w="3964" w:type="dxa"/>
          </w:tcPr>
          <w:p w14:paraId="40B881D8"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015A1589" w14:textId="4225290D" w:rsidR="00817D4B" w:rsidRPr="00882C8A" w:rsidRDefault="00817D4B" w:rsidP="00201E77">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675351">
              <w:rPr>
                <w:rFonts w:asciiTheme="minorHAnsi" w:hAnsiTheme="minorHAnsi" w:cstheme="minorHAnsi"/>
                <w:bCs/>
                <w:sz w:val="20"/>
                <w:szCs w:val="20"/>
              </w:rPr>
              <w:t xml:space="preserve">Use probabilities and chi-square to analyze data </w:t>
            </w:r>
            <w:r w:rsidR="006754B7">
              <w:rPr>
                <w:rFonts w:asciiTheme="minorHAnsi" w:hAnsiTheme="minorHAnsi" w:cstheme="minorHAnsi"/>
                <w:bCs/>
                <w:sz w:val="20"/>
                <w:szCs w:val="20"/>
              </w:rPr>
              <w:t xml:space="preserve">to determine the significance of </w:t>
            </w:r>
            <w:r w:rsidR="001A43F0">
              <w:rPr>
                <w:rFonts w:asciiTheme="minorHAnsi" w:hAnsiTheme="minorHAnsi" w:cstheme="minorHAnsi"/>
                <w:bCs/>
                <w:sz w:val="20"/>
                <w:szCs w:val="20"/>
              </w:rPr>
              <w:t>data gathered on sickle-cell anemia in a population.</w:t>
            </w:r>
          </w:p>
          <w:p w14:paraId="77F8E8FB"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BF2885A" w14:textId="77777777" w:rsidR="002130F3" w:rsidRDefault="002130F3" w:rsidP="002130F3">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Pr>
                <w:rStyle w:val="normaltextrun"/>
                <w:rFonts w:asciiTheme="minorHAnsi" w:hAnsiTheme="minorHAnsi" w:cstheme="minorHAnsi"/>
                <w:sz w:val="20"/>
                <w:szCs w:val="20"/>
              </w:rPr>
              <w:t>Topic 5.1</w:t>
            </w:r>
          </w:p>
          <w:p w14:paraId="3265C761" w14:textId="77777777" w:rsidR="002130F3" w:rsidRPr="00E12BA3" w:rsidRDefault="002130F3" w:rsidP="002130F3">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Pr>
                <w:rStyle w:val="normaltextrun"/>
                <w:rFonts w:asciiTheme="minorHAnsi" w:hAnsiTheme="minorHAnsi" w:cstheme="minorHAnsi"/>
                <w:sz w:val="20"/>
                <w:szCs w:val="20"/>
              </w:rPr>
              <w:t>Top</w:t>
            </w:r>
            <w:r w:rsidRPr="00E12BA3">
              <w:rPr>
                <w:rStyle w:val="normaltextrun"/>
                <w:rFonts w:asciiTheme="minorHAnsi" w:hAnsiTheme="minorHAnsi" w:cstheme="minorHAnsi"/>
                <w:sz w:val="20"/>
                <w:szCs w:val="20"/>
              </w:rPr>
              <w:t>ic 5.2</w:t>
            </w:r>
          </w:p>
          <w:p w14:paraId="059E902F" w14:textId="77777777" w:rsidR="002130F3" w:rsidRPr="00E12BA3" w:rsidRDefault="002130F3" w:rsidP="002130F3">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E12BA3">
              <w:rPr>
                <w:rStyle w:val="normaltextrun"/>
                <w:rFonts w:asciiTheme="minorHAnsi" w:hAnsiTheme="minorHAnsi" w:cstheme="minorHAnsi"/>
                <w:sz w:val="20"/>
                <w:szCs w:val="20"/>
              </w:rPr>
              <w:t>Topic 5.3</w:t>
            </w:r>
          </w:p>
          <w:p w14:paraId="083E1CBB" w14:textId="4D4B6D96" w:rsidR="002130F3" w:rsidRDefault="002130F3" w:rsidP="002130F3">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E12BA3">
              <w:rPr>
                <w:rStyle w:val="normaltextrun"/>
                <w:rFonts w:asciiTheme="minorHAnsi" w:hAnsiTheme="minorHAnsi" w:cstheme="minorHAnsi"/>
                <w:sz w:val="20"/>
                <w:szCs w:val="20"/>
              </w:rPr>
              <w:t>Topic 5.4</w:t>
            </w:r>
          </w:p>
          <w:p w14:paraId="0B975A4B"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6DCDDBF2" w14:textId="77777777" w:rsidR="007E4CD9" w:rsidRDefault="007E4CD9" w:rsidP="00114BA9">
            <w:pPr>
              <w:pStyle w:val="ListParagraph"/>
              <w:numPr>
                <w:ilvl w:val="0"/>
                <w:numId w:val="5"/>
              </w:numPr>
              <w:tabs>
                <w:tab w:val="left" w:pos="270"/>
              </w:tabs>
              <w:ind w:left="250" w:hanging="250"/>
              <w:rPr>
                <w:rFonts w:asciiTheme="minorHAnsi" w:eastAsia="Times New Roman" w:hAnsiTheme="minorHAnsi" w:cstheme="minorHAnsi"/>
                <w:szCs w:val="20"/>
              </w:rPr>
            </w:pPr>
            <w:r>
              <w:rPr>
                <w:rFonts w:asciiTheme="minorHAnsi" w:eastAsia="Times New Roman" w:hAnsiTheme="minorHAnsi" w:cstheme="minorHAnsi"/>
                <w:szCs w:val="20"/>
              </w:rPr>
              <w:t>Vocabulary from Day 1</w:t>
            </w:r>
          </w:p>
          <w:p w14:paraId="0D4E58AF" w14:textId="0BFC6C27" w:rsidR="00114BA9" w:rsidRPr="00114BA9" w:rsidRDefault="00114BA9" w:rsidP="00114BA9">
            <w:pPr>
              <w:pStyle w:val="ListParagraph"/>
              <w:numPr>
                <w:ilvl w:val="0"/>
                <w:numId w:val="5"/>
              </w:numPr>
              <w:tabs>
                <w:tab w:val="left" w:pos="270"/>
              </w:tabs>
              <w:ind w:left="250" w:hanging="250"/>
              <w:rPr>
                <w:rFonts w:asciiTheme="minorHAnsi" w:eastAsia="Times New Roman" w:hAnsiTheme="minorHAnsi" w:cstheme="minorHAnsi"/>
                <w:szCs w:val="20"/>
              </w:rPr>
            </w:pPr>
            <w:r w:rsidRPr="00114BA9">
              <w:rPr>
                <w:rFonts w:asciiTheme="minorHAnsi" w:eastAsia="Times New Roman" w:hAnsiTheme="minorHAnsi" w:cstheme="minorHAnsi"/>
                <w:szCs w:val="20"/>
              </w:rPr>
              <w:t>Non-mendelian</w:t>
            </w:r>
          </w:p>
          <w:p w14:paraId="11ACF58A" w14:textId="77777777" w:rsidR="00114BA9" w:rsidRPr="00114BA9" w:rsidRDefault="00114BA9" w:rsidP="00114BA9">
            <w:pPr>
              <w:pStyle w:val="ListParagraph"/>
              <w:numPr>
                <w:ilvl w:val="0"/>
                <w:numId w:val="5"/>
              </w:numPr>
              <w:tabs>
                <w:tab w:val="left" w:pos="270"/>
              </w:tabs>
              <w:ind w:left="250" w:hanging="250"/>
              <w:rPr>
                <w:rFonts w:asciiTheme="minorHAnsi" w:eastAsia="Times New Roman" w:hAnsiTheme="minorHAnsi" w:cstheme="minorHAnsi"/>
                <w:szCs w:val="20"/>
              </w:rPr>
            </w:pPr>
            <w:r w:rsidRPr="00114BA9">
              <w:rPr>
                <w:rFonts w:asciiTheme="minorHAnsi" w:eastAsia="Times New Roman" w:hAnsiTheme="minorHAnsi" w:cstheme="minorHAnsi"/>
                <w:szCs w:val="20"/>
              </w:rPr>
              <w:t xml:space="preserve">Sex-linked </w:t>
            </w:r>
          </w:p>
          <w:p w14:paraId="335458F2" w14:textId="77777777" w:rsidR="00114BA9" w:rsidRPr="00114BA9" w:rsidRDefault="00114BA9" w:rsidP="00114BA9">
            <w:pPr>
              <w:pStyle w:val="ListParagraph"/>
              <w:numPr>
                <w:ilvl w:val="0"/>
                <w:numId w:val="5"/>
              </w:numPr>
              <w:tabs>
                <w:tab w:val="left" w:pos="270"/>
              </w:tabs>
              <w:ind w:left="250" w:hanging="250"/>
              <w:rPr>
                <w:rFonts w:asciiTheme="minorHAnsi" w:eastAsia="Times New Roman" w:hAnsiTheme="minorHAnsi" w:cstheme="minorHAnsi"/>
                <w:szCs w:val="20"/>
              </w:rPr>
            </w:pPr>
            <w:r w:rsidRPr="00114BA9">
              <w:rPr>
                <w:rFonts w:asciiTheme="minorHAnsi" w:eastAsia="Times New Roman" w:hAnsiTheme="minorHAnsi" w:cstheme="minorHAnsi"/>
                <w:szCs w:val="20"/>
              </w:rPr>
              <w:t>Codominance</w:t>
            </w:r>
          </w:p>
          <w:p w14:paraId="45E4FD07" w14:textId="77777777" w:rsidR="00114BA9" w:rsidRPr="00114BA9" w:rsidRDefault="00114BA9" w:rsidP="00114BA9">
            <w:pPr>
              <w:pStyle w:val="ListParagraph"/>
              <w:numPr>
                <w:ilvl w:val="0"/>
                <w:numId w:val="5"/>
              </w:numPr>
              <w:tabs>
                <w:tab w:val="left" w:pos="270"/>
              </w:tabs>
              <w:ind w:left="250" w:hanging="250"/>
              <w:rPr>
                <w:rFonts w:asciiTheme="minorHAnsi" w:eastAsia="Times New Roman" w:hAnsiTheme="minorHAnsi" w:cstheme="minorHAnsi"/>
                <w:szCs w:val="20"/>
              </w:rPr>
            </w:pPr>
            <w:r w:rsidRPr="00114BA9">
              <w:rPr>
                <w:rFonts w:asciiTheme="minorHAnsi" w:eastAsia="Times New Roman" w:hAnsiTheme="minorHAnsi" w:cstheme="minorHAnsi"/>
                <w:szCs w:val="20"/>
              </w:rPr>
              <w:t>Incomplete dominance</w:t>
            </w:r>
          </w:p>
          <w:p w14:paraId="7CCBC976" w14:textId="77777777" w:rsidR="00114BA9" w:rsidRDefault="00114BA9" w:rsidP="00114BA9">
            <w:pPr>
              <w:pStyle w:val="ListParagraph"/>
              <w:numPr>
                <w:ilvl w:val="0"/>
                <w:numId w:val="5"/>
              </w:numPr>
              <w:tabs>
                <w:tab w:val="left" w:pos="270"/>
              </w:tabs>
              <w:ind w:left="250" w:hanging="250"/>
              <w:rPr>
                <w:rFonts w:asciiTheme="minorHAnsi" w:eastAsia="Times New Roman" w:hAnsiTheme="minorHAnsi" w:cstheme="minorHAnsi"/>
                <w:szCs w:val="20"/>
              </w:rPr>
            </w:pPr>
            <w:r w:rsidRPr="00114BA9">
              <w:rPr>
                <w:rFonts w:asciiTheme="minorHAnsi" w:eastAsia="Times New Roman" w:hAnsiTheme="minorHAnsi" w:cstheme="minorHAnsi"/>
                <w:szCs w:val="20"/>
              </w:rPr>
              <w:t>Multiple Alleles</w:t>
            </w:r>
          </w:p>
          <w:p w14:paraId="486FAF62" w14:textId="77777777" w:rsidR="00817D4B" w:rsidRPr="00114BA9" w:rsidRDefault="00817D4B" w:rsidP="00246A86">
            <w:pPr>
              <w:pStyle w:val="ListParagraph"/>
              <w:tabs>
                <w:tab w:val="left" w:pos="270"/>
              </w:tabs>
              <w:ind w:left="250"/>
              <w:rPr>
                <w:rFonts w:asciiTheme="minorHAnsi" w:hAnsiTheme="minorHAnsi" w:cstheme="minorHAnsi"/>
                <w:szCs w:val="20"/>
              </w:rPr>
            </w:pPr>
          </w:p>
        </w:tc>
        <w:tc>
          <w:tcPr>
            <w:tcW w:w="5400" w:type="dxa"/>
            <w:gridSpan w:val="2"/>
            <w:vMerge w:val="restart"/>
          </w:tcPr>
          <w:p w14:paraId="7FA82F05"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A65DE11" w14:textId="7DF9120B" w:rsidR="00817D4B" w:rsidRPr="001E1C19" w:rsidRDefault="00817D4B" w:rsidP="004F097F">
            <w:pPr>
              <w:contextualSpacing/>
              <w:rPr>
                <w:rFonts w:asciiTheme="minorHAnsi" w:hAnsiTheme="minorHAnsi" w:cstheme="minorHAnsi"/>
                <w:sz w:val="20"/>
                <w:szCs w:val="20"/>
              </w:rPr>
            </w:pPr>
            <w:r w:rsidRPr="001E1C19">
              <w:rPr>
                <w:rFonts w:asciiTheme="minorHAnsi" w:hAnsiTheme="minorHAnsi" w:cstheme="minorHAnsi"/>
                <w:sz w:val="20"/>
                <w:szCs w:val="20"/>
              </w:rPr>
              <w:t>This classroom lesson uses the information presented in the short film The Making of the Fittest: Natural Selection in Humans (</w:t>
            </w:r>
            <w:r w:rsidRPr="003B2721">
              <w:rPr>
                <w:rFonts w:asciiTheme="minorHAnsi" w:hAnsiTheme="minorHAnsi" w:cstheme="minorHAnsi"/>
                <w:sz w:val="20"/>
                <w:szCs w:val="20"/>
              </w:rPr>
              <w:t>https://www.biointeractive.org/classroom-resources/sickle-cell-natural-selection-humans</w:t>
            </w:r>
            <w:r w:rsidRPr="001E1C19">
              <w:rPr>
                <w:rFonts w:asciiTheme="minorHAnsi" w:hAnsiTheme="minorHAnsi" w:cstheme="minorHAnsi"/>
                <w:sz w:val="20"/>
                <w:szCs w:val="20"/>
              </w:rPr>
              <w:t xml:space="preserve">) to take students through a series of questions pertaining to the genetics of sickle cell disease and its relationship to malaria resistance. </w:t>
            </w:r>
            <w:r>
              <w:rPr>
                <w:rFonts w:asciiTheme="minorHAnsi" w:hAnsiTheme="minorHAnsi" w:cstheme="minorHAnsi"/>
                <w:sz w:val="20"/>
                <w:szCs w:val="20"/>
              </w:rPr>
              <w:t>The questions are divided</w:t>
            </w:r>
            <w:r w:rsidRPr="001E1C19">
              <w:rPr>
                <w:rFonts w:asciiTheme="minorHAnsi" w:hAnsiTheme="minorHAnsi" w:cstheme="minorHAnsi"/>
                <w:sz w:val="20"/>
                <w:szCs w:val="20"/>
              </w:rPr>
              <w:t xml:space="preserve"> into sections: “Mendelian Genetics and Probability,” “Pedigrees,” and “Chi-Square Statistics.” Within each section, the questions sequentially move from a basic level to a more advanced level in order to develop the skills of the students.</w:t>
            </w:r>
          </w:p>
          <w:p w14:paraId="1105189B" w14:textId="77777777" w:rsidR="00817D4B" w:rsidRDefault="00817D4B" w:rsidP="004F097F">
            <w:pPr>
              <w:contextualSpacing/>
              <w:rPr>
                <w:rFonts w:asciiTheme="minorHAnsi" w:hAnsiTheme="minorHAnsi" w:cstheme="minorHAnsi"/>
                <w:sz w:val="20"/>
                <w:szCs w:val="20"/>
              </w:rPr>
            </w:pPr>
          </w:p>
          <w:p w14:paraId="0B8DB167" w14:textId="77777777" w:rsidR="00817D4B" w:rsidRPr="00502440" w:rsidRDefault="00817D4B" w:rsidP="004F097F">
            <w:pPr>
              <w:contextualSpacing/>
              <w:rPr>
                <w:rFonts w:asciiTheme="minorHAnsi" w:hAnsiTheme="minorHAnsi" w:cstheme="minorHAnsi"/>
                <w:b/>
                <w:bCs/>
                <w:sz w:val="20"/>
                <w:szCs w:val="20"/>
              </w:rPr>
            </w:pPr>
            <w:r w:rsidRPr="00502440">
              <w:rPr>
                <w:rFonts w:asciiTheme="minorHAnsi" w:hAnsiTheme="minorHAnsi" w:cstheme="minorHAnsi"/>
                <w:b/>
                <w:bCs/>
                <w:sz w:val="20"/>
                <w:szCs w:val="20"/>
              </w:rPr>
              <w:t>Students will be able to</w:t>
            </w:r>
          </w:p>
          <w:p w14:paraId="55DB6DA5" w14:textId="77777777" w:rsidR="00817D4B" w:rsidRPr="00502440" w:rsidRDefault="00817D4B" w:rsidP="004F097F">
            <w:pPr>
              <w:pStyle w:val="ListParagraph"/>
              <w:numPr>
                <w:ilvl w:val="0"/>
                <w:numId w:val="34"/>
              </w:numPr>
              <w:ind w:left="601"/>
              <w:rPr>
                <w:rFonts w:asciiTheme="minorHAnsi" w:hAnsiTheme="minorHAnsi" w:cstheme="minorHAnsi"/>
                <w:szCs w:val="20"/>
              </w:rPr>
            </w:pPr>
            <w:r w:rsidRPr="00502440">
              <w:rPr>
                <w:rFonts w:asciiTheme="minorHAnsi" w:hAnsiTheme="minorHAnsi" w:cstheme="minorHAnsi"/>
                <w:szCs w:val="20"/>
              </w:rPr>
              <w:t>use Punnett squares to predict the frequencies of genotypes in the next generation based on the genotypes of the parents</w:t>
            </w:r>
          </w:p>
          <w:p w14:paraId="5E0A39BE" w14:textId="77777777" w:rsidR="00817D4B" w:rsidRPr="00502440" w:rsidRDefault="00817D4B" w:rsidP="004F097F">
            <w:pPr>
              <w:pStyle w:val="ListParagraph"/>
              <w:numPr>
                <w:ilvl w:val="0"/>
                <w:numId w:val="34"/>
              </w:numPr>
              <w:ind w:left="601"/>
              <w:rPr>
                <w:rFonts w:asciiTheme="minorHAnsi" w:hAnsiTheme="minorHAnsi" w:cstheme="minorHAnsi"/>
                <w:szCs w:val="20"/>
              </w:rPr>
            </w:pPr>
            <w:r w:rsidRPr="00502440">
              <w:rPr>
                <w:rFonts w:asciiTheme="minorHAnsi" w:hAnsiTheme="minorHAnsi" w:cstheme="minorHAnsi"/>
                <w:szCs w:val="20"/>
              </w:rPr>
              <w:t>understand the rules of probability as they relate to genetics problems</w:t>
            </w:r>
          </w:p>
          <w:p w14:paraId="49560FF4" w14:textId="77777777" w:rsidR="00817D4B" w:rsidRPr="00502440" w:rsidRDefault="00817D4B" w:rsidP="004F097F">
            <w:pPr>
              <w:pStyle w:val="ListParagraph"/>
              <w:numPr>
                <w:ilvl w:val="0"/>
                <w:numId w:val="34"/>
              </w:numPr>
              <w:ind w:left="601"/>
              <w:rPr>
                <w:rFonts w:asciiTheme="minorHAnsi" w:hAnsiTheme="minorHAnsi" w:cstheme="minorHAnsi"/>
                <w:szCs w:val="20"/>
              </w:rPr>
            </w:pPr>
            <w:r w:rsidRPr="00502440">
              <w:rPr>
                <w:rFonts w:asciiTheme="minorHAnsi" w:hAnsiTheme="minorHAnsi" w:cstheme="minorHAnsi"/>
                <w:szCs w:val="20"/>
              </w:rPr>
              <w:t>analyze pedigrees to deduce genotypes, phenotypes, and probabilities</w:t>
            </w:r>
          </w:p>
          <w:p w14:paraId="05AEECFE" w14:textId="77777777" w:rsidR="00817D4B" w:rsidRDefault="00817D4B" w:rsidP="004F097F">
            <w:pPr>
              <w:pStyle w:val="ListParagraph"/>
              <w:numPr>
                <w:ilvl w:val="0"/>
                <w:numId w:val="34"/>
              </w:numPr>
              <w:ind w:left="601"/>
              <w:rPr>
                <w:rFonts w:asciiTheme="minorHAnsi" w:hAnsiTheme="minorHAnsi" w:cstheme="minorHAnsi"/>
                <w:szCs w:val="20"/>
              </w:rPr>
            </w:pPr>
            <w:r w:rsidRPr="00502440">
              <w:rPr>
                <w:rFonts w:asciiTheme="minorHAnsi" w:hAnsiTheme="minorHAnsi" w:cstheme="minorHAnsi"/>
                <w:szCs w:val="20"/>
              </w:rPr>
              <w:t>use the chi-square statistical analysis test to determine the significance of genetics data</w:t>
            </w:r>
          </w:p>
          <w:p w14:paraId="22C68E96" w14:textId="77777777" w:rsidR="00817D4B" w:rsidRDefault="00817D4B" w:rsidP="004F097F">
            <w:pPr>
              <w:rPr>
                <w:rFonts w:asciiTheme="minorHAnsi" w:hAnsiTheme="minorHAnsi" w:cstheme="minorHAnsi"/>
                <w:szCs w:val="20"/>
              </w:rPr>
            </w:pPr>
          </w:p>
          <w:p w14:paraId="3658E0D1" w14:textId="0DFDECEB" w:rsidR="00817D4B" w:rsidRDefault="00817D4B" w:rsidP="004F097F">
            <w:pPr>
              <w:rPr>
                <w:rFonts w:asciiTheme="minorHAnsi" w:hAnsiTheme="minorHAnsi" w:cstheme="minorHAnsi"/>
                <w:sz w:val="20"/>
                <w:szCs w:val="20"/>
              </w:rPr>
            </w:pPr>
            <w:r w:rsidRPr="004F097F">
              <w:rPr>
                <w:rFonts w:asciiTheme="minorHAnsi" w:hAnsiTheme="minorHAnsi" w:cstheme="minorHAnsi"/>
                <w:sz w:val="20"/>
                <w:szCs w:val="20"/>
              </w:rPr>
              <w:t>This activity will take 2 days to complete.  On Day 2, the students will complete questions 6-12.</w:t>
            </w:r>
          </w:p>
          <w:p w14:paraId="738304DD" w14:textId="77777777" w:rsidR="00817D4B" w:rsidRDefault="00817D4B" w:rsidP="004F097F">
            <w:pPr>
              <w:rPr>
                <w:rFonts w:asciiTheme="minorHAnsi" w:hAnsiTheme="minorHAnsi" w:cstheme="minorHAnsi"/>
                <w:sz w:val="20"/>
                <w:szCs w:val="20"/>
              </w:rPr>
            </w:pPr>
          </w:p>
          <w:p w14:paraId="7220CCA6" w14:textId="210AA4BA" w:rsidR="00817D4B" w:rsidRPr="00451355" w:rsidRDefault="00817D4B" w:rsidP="00FA509E">
            <w:pPr>
              <w:jc w:val="center"/>
              <w:rPr>
                <w:rFonts w:asciiTheme="minorHAnsi" w:hAnsiTheme="minorHAnsi" w:cstheme="minorHAnsi"/>
                <w:sz w:val="20"/>
                <w:szCs w:val="20"/>
              </w:rPr>
            </w:pPr>
            <w:r>
              <w:rPr>
                <w:noProof/>
              </w:rPr>
              <w:drawing>
                <wp:inline distT="0" distB="0" distL="0" distR="0" wp14:anchorId="6DAEFFF2" wp14:editId="3C63C63A">
                  <wp:extent cx="1447800" cy="1085824"/>
                  <wp:effectExtent l="0" t="0" r="0" b="635"/>
                  <wp:docPr id="2139757876" name="Picture 3" descr="CRISPR in action: Classroom tools to teach sickle cell gene therapy –  miniPCR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PR in action: Classroom tools to teach sickle cell gene therapy –  miniPCR b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4164" cy="1090597"/>
                          </a:xfrm>
                          <a:prstGeom prst="rect">
                            <a:avLst/>
                          </a:prstGeom>
                          <a:noFill/>
                          <a:ln>
                            <a:noFill/>
                          </a:ln>
                        </pic:spPr>
                      </pic:pic>
                    </a:graphicData>
                  </a:graphic>
                </wp:inline>
              </w:drawing>
            </w:r>
          </w:p>
        </w:tc>
        <w:tc>
          <w:tcPr>
            <w:tcW w:w="5301" w:type="dxa"/>
            <w:vMerge w:val="restart"/>
          </w:tcPr>
          <w:p w14:paraId="6F57E3A1"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19C483EA"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23055531" w14:textId="77777777" w:rsidR="00817D4B" w:rsidRPr="00B70DBA" w:rsidRDefault="00817D4B" w:rsidP="00201E77">
            <w:pPr>
              <w:pStyle w:val="ListParagraph"/>
              <w:numPr>
                <w:ilvl w:val="0"/>
                <w:numId w:val="28"/>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1EA20096" w14:textId="77777777" w:rsidR="00817D4B" w:rsidRDefault="00817D4B" w:rsidP="00201E77">
            <w:pPr>
              <w:pStyle w:val="ListParagraph"/>
              <w:numPr>
                <w:ilvl w:val="0"/>
                <w:numId w:val="28"/>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47FD2E6B" w14:textId="77777777" w:rsidR="00817D4B" w:rsidRPr="00C877E3" w:rsidRDefault="00817D4B" w:rsidP="00201E77">
            <w:pPr>
              <w:pStyle w:val="ListParagraph"/>
              <w:ind w:left="360"/>
              <w:rPr>
                <w:rFonts w:asciiTheme="minorHAnsi" w:hAnsiTheme="minorHAnsi" w:cstheme="minorHAnsi"/>
                <w:szCs w:val="20"/>
              </w:rPr>
            </w:pPr>
          </w:p>
          <w:p w14:paraId="56EA93FD"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003C37F1" w14:textId="77777777" w:rsidR="00817D4B"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213AC2AA" w14:textId="77777777" w:rsidR="00817D4B" w:rsidRPr="00A42491"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Write in complete sentences</w:t>
            </w:r>
          </w:p>
          <w:p w14:paraId="664AAA61"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817D4B" w:rsidRPr="00882C8A" w14:paraId="0E11F34D" w14:textId="77777777" w:rsidTr="00201E77">
              <w:tc>
                <w:tcPr>
                  <w:tcW w:w="951" w:type="dxa"/>
                  <w:vMerge w:val="restart"/>
                </w:tcPr>
                <w:p w14:paraId="5977436C"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12514" behindDoc="1" locked="0" layoutInCell="1" allowOverlap="1" wp14:anchorId="4AAAC093" wp14:editId="13AA9CC0">
                        <wp:simplePos x="0" y="0"/>
                        <wp:positionH relativeFrom="column">
                          <wp:posOffset>19050</wp:posOffset>
                        </wp:positionH>
                        <wp:positionV relativeFrom="paragraph">
                          <wp:posOffset>168910</wp:posOffset>
                        </wp:positionV>
                        <wp:extent cx="400050" cy="591820"/>
                        <wp:effectExtent l="0" t="0" r="0" b="0"/>
                        <wp:wrapSquare wrapText="bothSides"/>
                        <wp:docPr id="113149545" name="Picture 11314954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7F8DDE5B" w14:textId="77777777" w:rsidR="00FC1B08" w:rsidRDefault="00FC1B08" w:rsidP="00FC1B08">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Investigate a real-world genetic disorder.</w:t>
                  </w:r>
                </w:p>
                <w:p w14:paraId="00983436" w14:textId="77777777" w:rsidR="00FC1B08" w:rsidRDefault="00FC1B08" w:rsidP="00FC1B08">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Use Mendelian genetics techniques to determine possible genotype and phenotypes of potential crosses.</w:t>
                  </w:r>
                </w:p>
                <w:p w14:paraId="499F4546" w14:textId="77777777" w:rsidR="00817D4B" w:rsidRDefault="00FC1B08" w:rsidP="00FC1B08">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Use probabilities to determine the chance of passing on a potentially deadly allele.</w:t>
                  </w:r>
                </w:p>
                <w:p w14:paraId="4F626D8F" w14:textId="16AADCEE" w:rsidR="00FC1B08" w:rsidRPr="00882C8A" w:rsidRDefault="000D1A69" w:rsidP="00FC1B08">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Use chi-square analysis to determine the validity of data.</w:t>
                  </w:r>
                </w:p>
              </w:tc>
            </w:tr>
            <w:tr w:rsidR="00817D4B" w:rsidRPr="00882C8A" w14:paraId="0143D1A2" w14:textId="77777777" w:rsidTr="00201E77">
              <w:tc>
                <w:tcPr>
                  <w:tcW w:w="951" w:type="dxa"/>
                  <w:vMerge/>
                </w:tcPr>
                <w:p w14:paraId="61AF771C"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23795879" w14:textId="77777777" w:rsidR="00817D4B" w:rsidRPr="00C51FFF" w:rsidRDefault="00817D4B" w:rsidP="00201E77">
                  <w:pPr>
                    <w:contextualSpacing/>
                    <w:rPr>
                      <w:rFonts w:asciiTheme="minorHAnsi" w:hAnsiTheme="minorHAnsi" w:cstheme="minorHAnsi"/>
                      <w:szCs w:val="20"/>
                    </w:rPr>
                  </w:pPr>
                </w:p>
              </w:tc>
            </w:tr>
            <w:tr w:rsidR="00817D4B" w:rsidRPr="00882C8A" w14:paraId="142D8DA1" w14:textId="77777777" w:rsidTr="00201E77">
              <w:trPr>
                <w:trHeight w:val="80"/>
              </w:trPr>
              <w:tc>
                <w:tcPr>
                  <w:tcW w:w="951" w:type="dxa"/>
                </w:tcPr>
                <w:p w14:paraId="21CDE5C2"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72F3F5E7"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6EF69CCD" w14:textId="77777777" w:rsidTr="00201E77">
              <w:tc>
                <w:tcPr>
                  <w:tcW w:w="951" w:type="dxa"/>
                  <w:vMerge w:val="restart"/>
                </w:tcPr>
                <w:p w14:paraId="329F082B"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13538" behindDoc="1" locked="0" layoutInCell="1" allowOverlap="1" wp14:anchorId="134C20F5" wp14:editId="6A991B1D">
                        <wp:simplePos x="0" y="0"/>
                        <wp:positionH relativeFrom="column">
                          <wp:posOffset>38100</wp:posOffset>
                        </wp:positionH>
                        <wp:positionV relativeFrom="paragraph">
                          <wp:posOffset>149860</wp:posOffset>
                        </wp:positionV>
                        <wp:extent cx="477520" cy="504825"/>
                        <wp:effectExtent l="0" t="0" r="0" b="0"/>
                        <wp:wrapSquare wrapText="bothSides"/>
                        <wp:docPr id="627132608" name="Picture 627132608"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70D92067" w14:textId="77777777" w:rsidR="00817D4B" w:rsidRPr="001E1C19" w:rsidRDefault="00817D4B" w:rsidP="006A252E">
                  <w:pPr>
                    <w:pStyle w:val="ListParagraph"/>
                    <w:numPr>
                      <w:ilvl w:val="0"/>
                      <w:numId w:val="27"/>
                    </w:numPr>
                    <w:ind w:left="150" w:hanging="150"/>
                    <w:rPr>
                      <w:rFonts w:asciiTheme="minorHAnsi" w:hAnsiTheme="minorHAnsi" w:cstheme="minorHAnsi"/>
                      <w:szCs w:val="20"/>
                    </w:rPr>
                  </w:pPr>
                  <w:r w:rsidRPr="001E1C19">
                    <w:rPr>
                      <w:rFonts w:asciiTheme="minorHAnsi" w:hAnsiTheme="minorHAnsi" w:cstheme="minorHAnsi"/>
                      <w:szCs w:val="20"/>
                    </w:rPr>
                    <w:t>Having two of the same alleles of a given gene means an individual is homozygous; if the alleles are not identical, then the individual is heterozygous.</w:t>
                  </w:r>
                </w:p>
                <w:p w14:paraId="54BD050E" w14:textId="77777777" w:rsidR="00817D4B" w:rsidRPr="001E1C19" w:rsidRDefault="00817D4B" w:rsidP="006A252E">
                  <w:pPr>
                    <w:pStyle w:val="ListParagraph"/>
                    <w:numPr>
                      <w:ilvl w:val="0"/>
                      <w:numId w:val="27"/>
                    </w:numPr>
                    <w:ind w:left="150" w:hanging="150"/>
                    <w:rPr>
                      <w:rFonts w:asciiTheme="minorHAnsi" w:hAnsiTheme="minorHAnsi" w:cstheme="minorHAnsi"/>
                      <w:szCs w:val="20"/>
                    </w:rPr>
                  </w:pPr>
                  <w:r w:rsidRPr="001E1C19">
                    <w:rPr>
                      <w:rFonts w:asciiTheme="minorHAnsi" w:hAnsiTheme="minorHAnsi" w:cstheme="minorHAnsi"/>
                      <w:szCs w:val="20"/>
                    </w:rPr>
                    <w:t>The sickle cell allele arose as a random mutation in the hemoglobin gene.</w:t>
                  </w:r>
                </w:p>
                <w:p w14:paraId="297234EB" w14:textId="77777777" w:rsidR="00817D4B" w:rsidRDefault="00817D4B" w:rsidP="006A252E">
                  <w:pPr>
                    <w:pStyle w:val="ListParagraph"/>
                    <w:numPr>
                      <w:ilvl w:val="0"/>
                      <w:numId w:val="27"/>
                    </w:numPr>
                    <w:ind w:left="150" w:hanging="150"/>
                    <w:rPr>
                      <w:rFonts w:asciiTheme="minorHAnsi" w:hAnsiTheme="minorHAnsi" w:cstheme="minorHAnsi"/>
                      <w:szCs w:val="20"/>
                    </w:rPr>
                  </w:pPr>
                  <w:r w:rsidRPr="001E1C19">
                    <w:rPr>
                      <w:rFonts w:asciiTheme="minorHAnsi" w:hAnsiTheme="minorHAnsi" w:cstheme="minorHAnsi"/>
                      <w:szCs w:val="20"/>
                    </w:rPr>
                    <w:t>Individuals who are homozygous for the sickle cell allele have sickle cell disease; individuals who are homozygous for the normal hemoglobin allele do not have sickle cell disease but can contract malaria.</w:t>
                  </w:r>
                </w:p>
                <w:p w14:paraId="1A0939AF" w14:textId="50BE23DA" w:rsidR="00817D4B" w:rsidRPr="004E0E1C" w:rsidRDefault="00817D4B" w:rsidP="006A252E">
                  <w:pPr>
                    <w:pStyle w:val="ListParagraph"/>
                    <w:numPr>
                      <w:ilvl w:val="0"/>
                      <w:numId w:val="27"/>
                    </w:numPr>
                    <w:ind w:left="150" w:hanging="150"/>
                    <w:rPr>
                      <w:rFonts w:asciiTheme="minorHAnsi" w:hAnsiTheme="minorHAnsi" w:cstheme="minorHAnsi"/>
                      <w:szCs w:val="20"/>
                    </w:rPr>
                  </w:pPr>
                  <w:r w:rsidRPr="001E1C19">
                    <w:rPr>
                      <w:rFonts w:asciiTheme="minorHAnsi" w:hAnsiTheme="minorHAnsi" w:cstheme="minorHAnsi"/>
                      <w:szCs w:val="20"/>
                    </w:rPr>
                    <w:t>Individuals who are heterozygous for the sickle cell allele are protected against malaria but do not get sickle cell disease. Heterozygous individuals have a mix of normal and abnormal hemoglobin molecules.</w:t>
                  </w:r>
                </w:p>
              </w:tc>
            </w:tr>
            <w:tr w:rsidR="00817D4B" w:rsidRPr="00882C8A" w14:paraId="75719FA8" w14:textId="77777777" w:rsidTr="00201E77">
              <w:tc>
                <w:tcPr>
                  <w:tcW w:w="951" w:type="dxa"/>
                  <w:vMerge/>
                </w:tcPr>
                <w:p w14:paraId="05EA6774"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0C8F6DBD" w14:textId="77777777" w:rsidR="00817D4B" w:rsidRPr="00C51FFF" w:rsidRDefault="00817D4B" w:rsidP="00201E77">
                  <w:pPr>
                    <w:tabs>
                      <w:tab w:val="left" w:pos="7216"/>
                    </w:tabs>
                    <w:contextualSpacing/>
                    <w:rPr>
                      <w:rFonts w:asciiTheme="minorHAnsi" w:hAnsiTheme="minorHAnsi" w:cstheme="minorHAnsi"/>
                      <w:szCs w:val="20"/>
                    </w:rPr>
                  </w:pPr>
                </w:p>
              </w:tc>
            </w:tr>
          </w:tbl>
          <w:p w14:paraId="2306F27C"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7EA939F1" w14:textId="77777777" w:rsidTr="00201E77">
        <w:trPr>
          <w:trHeight w:val="4717"/>
        </w:trPr>
        <w:tc>
          <w:tcPr>
            <w:tcW w:w="3964" w:type="dxa"/>
          </w:tcPr>
          <w:p w14:paraId="79194C1B" w14:textId="77777777" w:rsidR="00817D4B"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Science Practices</w:t>
            </w:r>
          </w:p>
          <w:p w14:paraId="01553B6C"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Concept Explanation</w:t>
            </w:r>
          </w:p>
          <w:p w14:paraId="3DD56258"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Visual Representations</w:t>
            </w:r>
          </w:p>
          <w:p w14:paraId="057EF1F8"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Representing and Describing Data</w:t>
            </w:r>
          </w:p>
          <w:p w14:paraId="72155D61"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Statistical Tests and Data Analysis</w:t>
            </w:r>
          </w:p>
          <w:p w14:paraId="16517FC4" w14:textId="4385F9C3" w:rsidR="00817D4B" w:rsidRPr="00817D4B" w:rsidRDefault="00817D4B" w:rsidP="00FA509E">
            <w:pPr>
              <w:rPr>
                <w:rFonts w:asciiTheme="minorHAnsi" w:hAnsiTheme="minorHAnsi" w:cstheme="minorHAnsi"/>
                <w:sz w:val="20"/>
                <w:szCs w:val="20"/>
              </w:rPr>
            </w:pPr>
            <w:r>
              <w:rPr>
                <w:rFonts w:asciiTheme="minorHAnsi" w:hAnsiTheme="minorHAnsi" w:cstheme="minorHAnsi"/>
                <w:sz w:val="20"/>
                <w:szCs w:val="20"/>
              </w:rPr>
              <w:t>Argumentation</w:t>
            </w:r>
          </w:p>
        </w:tc>
        <w:tc>
          <w:tcPr>
            <w:tcW w:w="5400" w:type="dxa"/>
            <w:gridSpan w:val="2"/>
            <w:vMerge/>
          </w:tcPr>
          <w:p w14:paraId="4F9F360E"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29E9853D"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r w:rsidR="003E744A" w:rsidRPr="00882C8A" w14:paraId="502A29A2" w14:textId="77777777" w:rsidTr="00201E77">
        <w:trPr>
          <w:trHeight w:val="389"/>
        </w:trPr>
        <w:tc>
          <w:tcPr>
            <w:tcW w:w="8697" w:type="dxa"/>
            <w:gridSpan w:val="2"/>
            <w:vAlign w:val="center"/>
          </w:tcPr>
          <w:p w14:paraId="4B658573" w14:textId="3B7087E6" w:rsidR="003E744A" w:rsidRPr="00882C8A" w:rsidRDefault="003E744A" w:rsidP="00201E77">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6</w:t>
            </w:r>
            <w:r w:rsidRPr="00882C8A">
              <w:rPr>
                <w:rFonts w:asciiTheme="minorHAnsi" w:hAnsiTheme="minorHAnsi" w:cstheme="minorHAnsi"/>
                <w:b/>
                <w:bCs/>
                <w:sz w:val="20"/>
                <w:szCs w:val="20"/>
              </w:rPr>
              <w:t>:</w:t>
            </w:r>
            <w:r>
              <w:rPr>
                <w:rFonts w:asciiTheme="minorHAnsi" w:hAnsiTheme="minorHAnsi" w:cstheme="minorHAnsi"/>
                <w:b/>
                <w:bCs/>
                <w:sz w:val="20"/>
                <w:szCs w:val="20"/>
              </w:rPr>
              <w:t xml:space="preserve"> </w:t>
            </w:r>
            <w:r w:rsidR="00983E1E">
              <w:rPr>
                <w:rFonts w:asciiTheme="minorHAnsi" w:hAnsiTheme="minorHAnsi" w:cstheme="minorHAnsi"/>
                <w:b/>
                <w:bCs/>
                <w:sz w:val="20"/>
                <w:szCs w:val="20"/>
              </w:rPr>
              <w:t>Linkage Day!</w:t>
            </w:r>
          </w:p>
        </w:tc>
        <w:tc>
          <w:tcPr>
            <w:tcW w:w="5968" w:type="dxa"/>
            <w:gridSpan w:val="2"/>
            <w:vAlign w:val="center"/>
          </w:tcPr>
          <w:p w14:paraId="10BD7B26" w14:textId="77777777" w:rsidR="003E744A" w:rsidRPr="00882C8A" w:rsidRDefault="003E744A" w:rsidP="00201E77">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817D4B" w:rsidRPr="00882C8A" w14:paraId="13D096CF" w14:textId="77777777" w:rsidTr="00817D4B">
        <w:trPr>
          <w:trHeight w:val="3008"/>
        </w:trPr>
        <w:tc>
          <w:tcPr>
            <w:tcW w:w="3964" w:type="dxa"/>
          </w:tcPr>
          <w:p w14:paraId="7C8C1AF8"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25F3843F" w14:textId="1A28C334" w:rsidR="00817D4B" w:rsidRPr="00882C8A" w:rsidRDefault="00817D4B" w:rsidP="00201E77">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1A43F0">
              <w:rPr>
                <w:rFonts w:asciiTheme="minorHAnsi" w:hAnsiTheme="minorHAnsi" w:cstheme="minorHAnsi"/>
                <w:bCs/>
                <w:sz w:val="20"/>
                <w:szCs w:val="20"/>
              </w:rPr>
              <w:t xml:space="preserve">Determine the </w:t>
            </w:r>
            <w:r w:rsidR="003F0CD0">
              <w:rPr>
                <w:rFonts w:asciiTheme="minorHAnsi" w:hAnsiTheme="minorHAnsi" w:cstheme="minorHAnsi"/>
                <w:bCs/>
                <w:sz w:val="20"/>
                <w:szCs w:val="20"/>
              </w:rPr>
              <w:t>distance of two genes on a chromosome based on their recombination frequency.</w:t>
            </w:r>
          </w:p>
          <w:p w14:paraId="0A252AF3"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EED5962" w14:textId="55A14476" w:rsidR="00817D4B" w:rsidRPr="00F12801" w:rsidRDefault="00817D4B" w:rsidP="00201E77">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F12801">
              <w:rPr>
                <w:rStyle w:val="normaltextrun"/>
                <w:rFonts w:asciiTheme="minorHAnsi" w:hAnsiTheme="minorHAnsi" w:cstheme="minorHAnsi"/>
                <w:sz w:val="20"/>
                <w:szCs w:val="20"/>
              </w:rPr>
              <w:t>Topic 5.</w:t>
            </w:r>
            <w:r w:rsidR="00616A68">
              <w:rPr>
                <w:rStyle w:val="normaltextrun"/>
                <w:rFonts w:asciiTheme="minorHAnsi" w:hAnsiTheme="minorHAnsi" w:cstheme="minorHAnsi"/>
                <w:sz w:val="20"/>
                <w:szCs w:val="20"/>
              </w:rPr>
              <w:t>4</w:t>
            </w:r>
          </w:p>
          <w:p w14:paraId="028AEBC8"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14CA381B" w14:textId="77777777" w:rsidR="00014C9E" w:rsidRDefault="00014C9E" w:rsidP="00014C9E">
            <w:pPr>
              <w:pStyle w:val="ListParagraph"/>
              <w:numPr>
                <w:ilvl w:val="0"/>
                <w:numId w:val="19"/>
              </w:numPr>
              <w:ind w:left="255" w:hanging="270"/>
              <w:rPr>
                <w:rFonts w:asciiTheme="minorHAnsi" w:eastAsia="Times New Roman" w:hAnsiTheme="minorHAnsi" w:cstheme="minorHAnsi"/>
                <w:sz w:val="18"/>
                <w:szCs w:val="18"/>
              </w:rPr>
            </w:pPr>
            <w:r>
              <w:rPr>
                <w:rFonts w:asciiTheme="minorHAnsi" w:eastAsia="Times New Roman" w:hAnsiTheme="minorHAnsi" w:cstheme="minorHAnsi"/>
                <w:sz w:val="18"/>
                <w:szCs w:val="18"/>
              </w:rPr>
              <w:t>Genetic recombination</w:t>
            </w:r>
          </w:p>
          <w:p w14:paraId="2CD714BD" w14:textId="77777777" w:rsidR="00014C9E" w:rsidRDefault="00014C9E" w:rsidP="00014C9E">
            <w:pPr>
              <w:pStyle w:val="ListParagraph"/>
              <w:numPr>
                <w:ilvl w:val="0"/>
                <w:numId w:val="19"/>
              </w:numPr>
              <w:ind w:left="255" w:hanging="270"/>
              <w:rPr>
                <w:rFonts w:asciiTheme="minorHAnsi" w:eastAsia="Times New Roman" w:hAnsiTheme="minorHAnsi" w:cstheme="minorHAnsi"/>
                <w:sz w:val="18"/>
                <w:szCs w:val="18"/>
              </w:rPr>
            </w:pPr>
            <w:r>
              <w:rPr>
                <w:rFonts w:asciiTheme="minorHAnsi" w:eastAsia="Times New Roman" w:hAnsiTheme="minorHAnsi" w:cstheme="minorHAnsi"/>
                <w:sz w:val="18"/>
                <w:szCs w:val="18"/>
              </w:rPr>
              <w:t>Map distance</w:t>
            </w:r>
          </w:p>
          <w:p w14:paraId="52436196" w14:textId="77777777" w:rsidR="00014C9E" w:rsidRDefault="00014C9E" w:rsidP="00014C9E">
            <w:pPr>
              <w:pStyle w:val="ListParagraph"/>
              <w:numPr>
                <w:ilvl w:val="0"/>
                <w:numId w:val="19"/>
              </w:numPr>
              <w:ind w:left="255" w:hanging="270"/>
              <w:rPr>
                <w:rFonts w:asciiTheme="minorHAnsi" w:eastAsia="Times New Roman" w:hAnsiTheme="minorHAnsi" w:cstheme="minorHAnsi"/>
                <w:sz w:val="18"/>
                <w:szCs w:val="18"/>
              </w:rPr>
            </w:pPr>
            <w:r>
              <w:rPr>
                <w:rFonts w:asciiTheme="minorHAnsi" w:eastAsia="Times New Roman" w:hAnsiTheme="minorHAnsi" w:cstheme="minorHAnsi"/>
                <w:sz w:val="18"/>
                <w:szCs w:val="18"/>
              </w:rPr>
              <w:t>Linked vs unlinked genes</w:t>
            </w:r>
          </w:p>
          <w:p w14:paraId="7E03A9E7" w14:textId="77777777" w:rsidR="00014C9E" w:rsidRDefault="00014C9E" w:rsidP="00014C9E">
            <w:pPr>
              <w:pStyle w:val="ListParagraph"/>
              <w:numPr>
                <w:ilvl w:val="0"/>
                <w:numId w:val="19"/>
              </w:numPr>
              <w:ind w:left="255" w:hanging="270"/>
              <w:rPr>
                <w:rFonts w:asciiTheme="minorHAnsi" w:eastAsia="Times New Roman" w:hAnsiTheme="minorHAnsi" w:cstheme="minorHAnsi"/>
                <w:sz w:val="18"/>
                <w:szCs w:val="18"/>
              </w:rPr>
            </w:pPr>
            <w:r>
              <w:rPr>
                <w:rFonts w:asciiTheme="minorHAnsi" w:eastAsia="Times New Roman" w:hAnsiTheme="minorHAnsi" w:cstheme="minorHAnsi"/>
                <w:sz w:val="18"/>
                <w:szCs w:val="18"/>
              </w:rPr>
              <w:t>Recombination frequency</w:t>
            </w:r>
          </w:p>
          <w:p w14:paraId="26840FB4" w14:textId="77777777" w:rsidR="00817D4B" w:rsidRPr="00014C9E" w:rsidRDefault="00817D4B" w:rsidP="00014C9E">
            <w:pPr>
              <w:rPr>
                <w:rFonts w:asciiTheme="minorHAnsi" w:hAnsiTheme="minorHAnsi" w:cstheme="minorHAnsi"/>
                <w:szCs w:val="20"/>
              </w:rPr>
            </w:pPr>
          </w:p>
        </w:tc>
        <w:tc>
          <w:tcPr>
            <w:tcW w:w="5400" w:type="dxa"/>
            <w:gridSpan w:val="2"/>
            <w:vMerge w:val="restart"/>
          </w:tcPr>
          <w:p w14:paraId="335B4123"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7A336A64" w14:textId="0EA7DF26" w:rsidR="00817D4B" w:rsidRDefault="00817D4B" w:rsidP="00201E77">
            <w:pPr>
              <w:contextualSpacing/>
              <w:rPr>
                <w:rFonts w:asciiTheme="minorHAnsi" w:hAnsiTheme="minorHAnsi" w:cstheme="minorHAnsi"/>
                <w:sz w:val="20"/>
                <w:szCs w:val="20"/>
              </w:rPr>
            </w:pPr>
            <w:r w:rsidRPr="00F666BD">
              <w:rPr>
                <w:rFonts w:asciiTheme="minorHAnsi" w:hAnsiTheme="minorHAnsi" w:cstheme="minorHAnsi"/>
                <w:b/>
                <w:bCs/>
                <w:sz w:val="20"/>
                <w:szCs w:val="20"/>
              </w:rPr>
              <w:t xml:space="preserve">Activity #1: </w:t>
            </w:r>
            <w:r>
              <w:rPr>
                <w:rFonts w:asciiTheme="minorHAnsi" w:hAnsiTheme="minorHAnsi" w:cstheme="minorHAnsi"/>
                <w:sz w:val="20"/>
                <w:szCs w:val="20"/>
              </w:rPr>
              <w:t xml:space="preserve"> Hand out the “Linked Genes Artifact.”  Students will watch a</w:t>
            </w:r>
            <w:r w:rsidRPr="003B2721">
              <w:rPr>
                <w:rFonts w:asciiTheme="minorHAnsi" w:hAnsiTheme="minorHAnsi" w:cstheme="minorHAnsi"/>
                <w:sz w:val="20"/>
                <w:szCs w:val="20"/>
              </w:rPr>
              <w:t xml:space="preserve"> video on linked genes</w:t>
            </w:r>
            <w:r>
              <w:rPr>
                <w:rFonts w:asciiTheme="minorHAnsi" w:hAnsiTheme="minorHAnsi" w:cstheme="minorHAnsi"/>
                <w:sz w:val="20"/>
                <w:szCs w:val="20"/>
              </w:rPr>
              <w:t xml:space="preserve"> and take notes.  You may want to stop the video and answer any questions that they might have.  After the video, go over the artifact with them explaining the concepts of linkage and how it affects diversity.</w:t>
            </w:r>
          </w:p>
          <w:p w14:paraId="1AF4C654" w14:textId="77777777" w:rsidR="00817D4B" w:rsidRDefault="00817D4B" w:rsidP="00201E77">
            <w:pPr>
              <w:contextualSpacing/>
              <w:rPr>
                <w:rFonts w:asciiTheme="minorHAnsi" w:hAnsiTheme="minorHAnsi" w:cstheme="minorHAnsi"/>
                <w:sz w:val="20"/>
                <w:szCs w:val="20"/>
              </w:rPr>
            </w:pPr>
          </w:p>
          <w:p w14:paraId="082A3195" w14:textId="6DD78A80" w:rsidR="00817D4B" w:rsidRDefault="00817D4B" w:rsidP="00201E77">
            <w:pPr>
              <w:contextualSpacing/>
              <w:rPr>
                <w:rFonts w:asciiTheme="minorHAnsi" w:hAnsiTheme="minorHAnsi" w:cstheme="minorHAnsi"/>
                <w:sz w:val="20"/>
                <w:szCs w:val="20"/>
              </w:rPr>
            </w:pPr>
            <w:r w:rsidRPr="00CF25AA">
              <w:rPr>
                <w:rFonts w:asciiTheme="minorHAnsi" w:hAnsiTheme="minorHAnsi" w:cstheme="minorHAnsi"/>
                <w:b/>
                <w:bCs/>
                <w:sz w:val="20"/>
                <w:szCs w:val="20"/>
              </w:rPr>
              <w:t xml:space="preserve">Activity 2: </w:t>
            </w:r>
            <w:r>
              <w:rPr>
                <w:rFonts w:asciiTheme="minorHAnsi" w:hAnsiTheme="minorHAnsi" w:cstheme="minorHAnsi"/>
                <w:sz w:val="20"/>
                <w:szCs w:val="20"/>
              </w:rPr>
              <w:t xml:space="preserve"> Students will practice linked genes using the </w:t>
            </w:r>
            <w:r w:rsidRPr="003B2721">
              <w:rPr>
                <w:rFonts w:asciiTheme="minorHAnsi" w:hAnsiTheme="minorHAnsi" w:cstheme="minorHAnsi"/>
                <w:sz w:val="20"/>
                <w:szCs w:val="20"/>
              </w:rPr>
              <w:t>Linkage Map Worksheet.</w:t>
            </w:r>
            <w:r>
              <w:rPr>
                <w:rFonts w:asciiTheme="minorHAnsi" w:hAnsiTheme="minorHAnsi" w:cstheme="minorHAnsi"/>
                <w:sz w:val="20"/>
                <w:szCs w:val="20"/>
              </w:rPr>
              <w:t xml:space="preserve">  When they are done, go over the correct answers with them.  Push students to give appropriate justification (rationale) for their answers.  They need to be able to articulate the processes that they are using to arrive at the answers.</w:t>
            </w:r>
          </w:p>
          <w:p w14:paraId="47B9758B" w14:textId="77777777" w:rsidR="00817D4B" w:rsidRDefault="00817D4B" w:rsidP="00201E77">
            <w:pPr>
              <w:contextualSpacing/>
              <w:rPr>
                <w:rFonts w:asciiTheme="minorHAnsi" w:hAnsiTheme="minorHAnsi" w:cstheme="minorHAnsi"/>
                <w:sz w:val="20"/>
                <w:szCs w:val="20"/>
              </w:rPr>
            </w:pPr>
          </w:p>
          <w:p w14:paraId="26AA99E5" w14:textId="345BC7D4" w:rsidR="00817D4B" w:rsidRDefault="00817D4B" w:rsidP="00201E77">
            <w:pPr>
              <w:contextualSpacing/>
              <w:rPr>
                <w:rFonts w:asciiTheme="minorHAnsi" w:hAnsiTheme="minorHAnsi" w:cstheme="minorHAnsi"/>
                <w:sz w:val="20"/>
                <w:szCs w:val="20"/>
              </w:rPr>
            </w:pPr>
            <w:r w:rsidRPr="00CF25AA">
              <w:rPr>
                <w:rFonts w:asciiTheme="minorHAnsi" w:hAnsiTheme="minorHAnsi" w:cstheme="minorHAnsi"/>
                <w:b/>
                <w:bCs/>
                <w:sz w:val="20"/>
                <w:szCs w:val="20"/>
              </w:rPr>
              <w:t xml:space="preserve">Activity #3: </w:t>
            </w:r>
            <w:r>
              <w:rPr>
                <w:rFonts w:asciiTheme="minorHAnsi" w:hAnsiTheme="minorHAnsi" w:cstheme="minorHAnsi"/>
                <w:sz w:val="20"/>
                <w:szCs w:val="20"/>
              </w:rPr>
              <w:t xml:space="preserve"> Students will complete a </w:t>
            </w:r>
            <w:r w:rsidRPr="003B2721">
              <w:rPr>
                <w:rFonts w:asciiTheme="minorHAnsi" w:hAnsiTheme="minorHAnsi" w:cstheme="minorHAnsi"/>
                <w:sz w:val="20"/>
                <w:szCs w:val="20"/>
              </w:rPr>
              <w:t>Linked Genes Activity</w:t>
            </w:r>
            <w:r w:rsidR="009403B6">
              <w:rPr>
                <w:rFonts w:asciiTheme="minorHAnsi" w:hAnsiTheme="minorHAnsi" w:cstheme="minorHAnsi"/>
                <w:sz w:val="20"/>
                <w:szCs w:val="20"/>
              </w:rPr>
              <w:t xml:space="preserve"> (</w:t>
            </w:r>
            <w:r w:rsidR="009403B6" w:rsidRPr="003B2721">
              <w:rPr>
                <w:rFonts w:asciiTheme="minorHAnsi" w:hAnsiTheme="minorHAnsi" w:cstheme="minorHAnsi"/>
                <w:sz w:val="20"/>
                <w:szCs w:val="20"/>
              </w:rPr>
              <w:t>Answer Key</w:t>
            </w:r>
            <w:r w:rsidR="009403B6">
              <w:rPr>
                <w:rFonts w:asciiTheme="minorHAnsi" w:hAnsiTheme="minorHAnsi" w:cstheme="minorHAnsi"/>
                <w:sz w:val="20"/>
                <w:szCs w:val="20"/>
              </w:rPr>
              <w:t>)</w:t>
            </w:r>
            <w:r>
              <w:rPr>
                <w:rFonts w:asciiTheme="minorHAnsi" w:hAnsiTheme="minorHAnsi" w:cstheme="minorHAnsi"/>
                <w:sz w:val="20"/>
                <w:szCs w:val="20"/>
              </w:rPr>
              <w:t>; this time you can take it up as a gradable assignment.</w:t>
            </w:r>
          </w:p>
          <w:p w14:paraId="6EF021CE" w14:textId="77777777" w:rsidR="00817D4B" w:rsidRDefault="00817D4B" w:rsidP="00201E77">
            <w:pPr>
              <w:contextualSpacing/>
              <w:rPr>
                <w:rFonts w:asciiTheme="minorHAnsi" w:hAnsiTheme="minorHAnsi" w:cstheme="minorHAnsi"/>
                <w:sz w:val="20"/>
                <w:szCs w:val="20"/>
              </w:rPr>
            </w:pPr>
          </w:p>
          <w:p w14:paraId="50983E87" w14:textId="77777777" w:rsidR="00817D4B" w:rsidRDefault="00817D4B" w:rsidP="005962AE">
            <w:pPr>
              <w:contextualSpacing/>
              <w:jc w:val="center"/>
              <w:rPr>
                <w:rFonts w:asciiTheme="minorHAnsi" w:hAnsiTheme="minorHAnsi" w:cstheme="minorHAnsi"/>
                <w:sz w:val="20"/>
                <w:szCs w:val="20"/>
              </w:rPr>
            </w:pPr>
            <w:r>
              <w:rPr>
                <w:noProof/>
              </w:rPr>
              <w:drawing>
                <wp:inline distT="0" distB="0" distL="0" distR="0" wp14:anchorId="608AC408" wp14:editId="38BAA0A8">
                  <wp:extent cx="2857500" cy="991592"/>
                  <wp:effectExtent l="0" t="0" r="0" b="0"/>
                  <wp:docPr id="574040899" name="Picture 4" descr="Genetic Linkage Study Guide - In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tic Linkage Study Guide - Inspir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139" cy="1000489"/>
                          </a:xfrm>
                          <a:prstGeom prst="rect">
                            <a:avLst/>
                          </a:prstGeom>
                          <a:noFill/>
                          <a:ln>
                            <a:noFill/>
                          </a:ln>
                        </pic:spPr>
                      </pic:pic>
                    </a:graphicData>
                  </a:graphic>
                </wp:inline>
              </w:drawing>
            </w:r>
          </w:p>
          <w:p w14:paraId="4EDEB6E7" w14:textId="10E51893" w:rsidR="00817D4B" w:rsidRPr="00451355" w:rsidRDefault="00817D4B" w:rsidP="005962AE">
            <w:pPr>
              <w:contextualSpacing/>
              <w:jc w:val="center"/>
              <w:rPr>
                <w:rFonts w:asciiTheme="minorHAnsi" w:hAnsiTheme="minorHAnsi" w:cstheme="minorHAnsi"/>
                <w:sz w:val="20"/>
                <w:szCs w:val="20"/>
              </w:rPr>
            </w:pPr>
          </w:p>
        </w:tc>
        <w:tc>
          <w:tcPr>
            <w:tcW w:w="5301" w:type="dxa"/>
            <w:vMerge w:val="restart"/>
          </w:tcPr>
          <w:p w14:paraId="511B97EE"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2AA06166"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65C55B05" w14:textId="77777777" w:rsidR="00817D4B" w:rsidRPr="00B70DBA" w:rsidRDefault="00817D4B" w:rsidP="00201E77">
            <w:pPr>
              <w:pStyle w:val="ListParagraph"/>
              <w:numPr>
                <w:ilvl w:val="0"/>
                <w:numId w:val="28"/>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5F41CE45" w14:textId="77777777" w:rsidR="00817D4B" w:rsidRDefault="00817D4B" w:rsidP="00201E77">
            <w:pPr>
              <w:pStyle w:val="ListParagraph"/>
              <w:numPr>
                <w:ilvl w:val="0"/>
                <w:numId w:val="28"/>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7A9305C7" w14:textId="77777777" w:rsidR="00817D4B" w:rsidRPr="00C877E3" w:rsidRDefault="00817D4B" w:rsidP="00201E77">
            <w:pPr>
              <w:pStyle w:val="ListParagraph"/>
              <w:ind w:left="360"/>
              <w:rPr>
                <w:rFonts w:asciiTheme="minorHAnsi" w:hAnsiTheme="minorHAnsi" w:cstheme="minorHAnsi"/>
                <w:szCs w:val="20"/>
              </w:rPr>
            </w:pPr>
          </w:p>
          <w:p w14:paraId="7551A5E4"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58560CBE" w14:textId="77777777" w:rsidR="00817D4B"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7833CB08" w14:textId="77777777" w:rsidR="00817D4B" w:rsidRPr="00A42491"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Write in complete sentences</w:t>
            </w:r>
          </w:p>
          <w:p w14:paraId="7600F554"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817D4B" w:rsidRPr="00882C8A" w14:paraId="28CD0285" w14:textId="77777777" w:rsidTr="00201E77">
              <w:tc>
                <w:tcPr>
                  <w:tcW w:w="951" w:type="dxa"/>
                  <w:vMerge w:val="restart"/>
                </w:tcPr>
                <w:p w14:paraId="1DD0886F"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18658" behindDoc="1" locked="0" layoutInCell="1" allowOverlap="1" wp14:anchorId="44363746" wp14:editId="6EF35B7B">
                        <wp:simplePos x="0" y="0"/>
                        <wp:positionH relativeFrom="column">
                          <wp:posOffset>19050</wp:posOffset>
                        </wp:positionH>
                        <wp:positionV relativeFrom="paragraph">
                          <wp:posOffset>168910</wp:posOffset>
                        </wp:positionV>
                        <wp:extent cx="400050" cy="591820"/>
                        <wp:effectExtent l="0" t="0" r="0" b="0"/>
                        <wp:wrapSquare wrapText="bothSides"/>
                        <wp:docPr id="985133210" name="Picture 98513321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110B8A0B" w14:textId="77777777" w:rsidR="00EC45D8" w:rsidRDefault="00EC45D8" w:rsidP="00EC45D8">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Interact with models to gain clarity on content.</w:t>
                  </w:r>
                </w:p>
                <w:p w14:paraId="640ED9F9" w14:textId="25F334D1" w:rsidR="00EC45D8" w:rsidRPr="00EC45D8" w:rsidRDefault="007F3C74" w:rsidP="00EC45D8">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Articulate (and write) an explanation of the importance of recombination in a population’s survival.</w:t>
                  </w:r>
                </w:p>
              </w:tc>
            </w:tr>
            <w:tr w:rsidR="00817D4B" w:rsidRPr="00882C8A" w14:paraId="531710CD" w14:textId="77777777" w:rsidTr="00201E77">
              <w:tc>
                <w:tcPr>
                  <w:tcW w:w="951" w:type="dxa"/>
                  <w:vMerge/>
                </w:tcPr>
                <w:p w14:paraId="5BE672B8"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32CBE4D8" w14:textId="77777777" w:rsidR="00817D4B" w:rsidRPr="00C51FFF" w:rsidRDefault="00817D4B" w:rsidP="00201E77">
                  <w:pPr>
                    <w:contextualSpacing/>
                    <w:rPr>
                      <w:rFonts w:asciiTheme="minorHAnsi" w:hAnsiTheme="minorHAnsi" w:cstheme="minorHAnsi"/>
                      <w:szCs w:val="20"/>
                    </w:rPr>
                  </w:pPr>
                </w:p>
              </w:tc>
            </w:tr>
            <w:tr w:rsidR="00817D4B" w:rsidRPr="00882C8A" w14:paraId="163DFD50" w14:textId="77777777" w:rsidTr="00201E77">
              <w:trPr>
                <w:trHeight w:val="80"/>
              </w:trPr>
              <w:tc>
                <w:tcPr>
                  <w:tcW w:w="951" w:type="dxa"/>
                </w:tcPr>
                <w:p w14:paraId="36EC7C9D"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29755B58"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34FB753B" w14:textId="77777777" w:rsidTr="00201E77">
              <w:tc>
                <w:tcPr>
                  <w:tcW w:w="951" w:type="dxa"/>
                  <w:vMerge w:val="restart"/>
                </w:tcPr>
                <w:p w14:paraId="632B9E55"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19682" behindDoc="1" locked="0" layoutInCell="1" allowOverlap="1" wp14:anchorId="090982D6" wp14:editId="4CECF6AD">
                        <wp:simplePos x="0" y="0"/>
                        <wp:positionH relativeFrom="column">
                          <wp:posOffset>38100</wp:posOffset>
                        </wp:positionH>
                        <wp:positionV relativeFrom="paragraph">
                          <wp:posOffset>149860</wp:posOffset>
                        </wp:positionV>
                        <wp:extent cx="477520" cy="504825"/>
                        <wp:effectExtent l="0" t="0" r="0" b="0"/>
                        <wp:wrapSquare wrapText="bothSides"/>
                        <wp:docPr id="1073278229" name="Picture 107327822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52036C9B" w14:textId="77777777" w:rsidR="00817D4B" w:rsidRDefault="003B62AE" w:rsidP="00201E77">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Linked genes are so close together on the chromosome that they cross over together during Prophase I.</w:t>
                  </w:r>
                </w:p>
                <w:p w14:paraId="68B913DD" w14:textId="77777777" w:rsidR="003B62AE" w:rsidRDefault="008C452C" w:rsidP="00201E77">
                  <w:pPr>
                    <w:pStyle w:val="ListParagraph"/>
                    <w:numPr>
                      <w:ilvl w:val="0"/>
                      <w:numId w:val="27"/>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Genetic recombination is </w:t>
                  </w:r>
                  <w:r w:rsidRPr="008C452C">
                    <w:rPr>
                      <w:rFonts w:asciiTheme="minorHAnsi" w:hAnsiTheme="minorHAnsi" w:cstheme="minorHAnsi"/>
                      <w:szCs w:val="20"/>
                    </w:rPr>
                    <w:t>the process by which DNA sequences are rearranged, resulting in new combinations of alleles in offspring</w:t>
                  </w:r>
                  <w:r>
                    <w:rPr>
                      <w:rFonts w:asciiTheme="minorHAnsi" w:hAnsiTheme="minorHAnsi" w:cstheme="minorHAnsi"/>
                      <w:szCs w:val="20"/>
                    </w:rPr>
                    <w:t>.</w:t>
                  </w:r>
                </w:p>
                <w:p w14:paraId="1B660C88" w14:textId="1ED73BDC" w:rsidR="008C452C" w:rsidRPr="004E0E1C" w:rsidRDefault="003A3BA8" w:rsidP="00201E77">
                  <w:pPr>
                    <w:pStyle w:val="ListParagraph"/>
                    <w:numPr>
                      <w:ilvl w:val="0"/>
                      <w:numId w:val="27"/>
                    </w:numPr>
                    <w:tabs>
                      <w:tab w:val="left" w:pos="7216"/>
                    </w:tabs>
                    <w:ind w:left="150" w:hanging="150"/>
                    <w:rPr>
                      <w:rFonts w:asciiTheme="minorHAnsi" w:hAnsiTheme="minorHAnsi" w:cstheme="minorHAnsi"/>
                      <w:szCs w:val="20"/>
                    </w:rPr>
                  </w:pPr>
                  <w:r w:rsidRPr="003A3BA8">
                    <w:rPr>
                      <w:rFonts w:asciiTheme="minorHAnsi" w:hAnsiTheme="minorHAnsi" w:cstheme="minorHAnsi"/>
                      <w:szCs w:val="20"/>
                    </w:rPr>
                    <w:t>Geneticists routinely convert recombination frequencies into cM: the recombination frequency in percent is approximately the same as the map distance in cM.</w:t>
                  </w:r>
                  <w:r w:rsidR="0063499B">
                    <w:rPr>
                      <w:rFonts w:asciiTheme="minorHAnsi" w:hAnsiTheme="minorHAnsi" w:cstheme="minorHAnsi"/>
                      <w:szCs w:val="20"/>
                    </w:rPr>
                    <w:t xml:space="preserve">  The longer the map distance, the higher the recombination frequency.</w:t>
                  </w:r>
                </w:p>
              </w:tc>
            </w:tr>
            <w:tr w:rsidR="00817D4B" w:rsidRPr="00882C8A" w14:paraId="30D72BC7" w14:textId="77777777" w:rsidTr="00201E77">
              <w:tc>
                <w:tcPr>
                  <w:tcW w:w="951" w:type="dxa"/>
                  <w:vMerge/>
                </w:tcPr>
                <w:p w14:paraId="2DCD1846"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302905FB" w14:textId="77777777" w:rsidR="00817D4B" w:rsidRPr="00C51FFF" w:rsidRDefault="00817D4B" w:rsidP="00201E77">
                  <w:pPr>
                    <w:tabs>
                      <w:tab w:val="left" w:pos="7216"/>
                    </w:tabs>
                    <w:contextualSpacing/>
                    <w:rPr>
                      <w:rFonts w:asciiTheme="minorHAnsi" w:hAnsiTheme="minorHAnsi" w:cstheme="minorHAnsi"/>
                      <w:szCs w:val="20"/>
                    </w:rPr>
                  </w:pPr>
                </w:p>
              </w:tc>
            </w:tr>
          </w:tbl>
          <w:p w14:paraId="49B7309B"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6F60A569" w14:textId="77777777" w:rsidTr="00201E77">
        <w:trPr>
          <w:trHeight w:val="3007"/>
        </w:trPr>
        <w:tc>
          <w:tcPr>
            <w:tcW w:w="3964" w:type="dxa"/>
          </w:tcPr>
          <w:p w14:paraId="23CE55BB" w14:textId="77777777" w:rsidR="00817D4B"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Science Practices</w:t>
            </w:r>
          </w:p>
          <w:p w14:paraId="0E584968"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Concept Explanation</w:t>
            </w:r>
          </w:p>
          <w:p w14:paraId="6C04D4C6"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Visual Representations</w:t>
            </w:r>
          </w:p>
          <w:p w14:paraId="590D3541"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Representing and Describing Data</w:t>
            </w:r>
          </w:p>
          <w:p w14:paraId="6AC0F466"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Statistical Tests and Data Analysis</w:t>
            </w:r>
          </w:p>
          <w:p w14:paraId="4BDAC35C" w14:textId="076CDB94" w:rsidR="00817D4B" w:rsidRPr="00817D4B" w:rsidRDefault="00817D4B" w:rsidP="00817D4B">
            <w:pPr>
              <w:rPr>
                <w:rFonts w:asciiTheme="minorHAnsi" w:hAnsiTheme="minorHAnsi" w:cstheme="minorHAnsi"/>
                <w:sz w:val="20"/>
                <w:szCs w:val="20"/>
              </w:rPr>
            </w:pPr>
            <w:r>
              <w:rPr>
                <w:rFonts w:asciiTheme="minorHAnsi" w:hAnsiTheme="minorHAnsi" w:cstheme="minorHAnsi"/>
                <w:sz w:val="20"/>
                <w:szCs w:val="20"/>
              </w:rPr>
              <w:t>Argumentation</w:t>
            </w:r>
          </w:p>
        </w:tc>
        <w:tc>
          <w:tcPr>
            <w:tcW w:w="5400" w:type="dxa"/>
            <w:gridSpan w:val="2"/>
            <w:vMerge/>
          </w:tcPr>
          <w:p w14:paraId="228572C5"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7490BAF1"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542AB6E5" w14:textId="77777777" w:rsidR="000F6086" w:rsidRDefault="000F6086" w:rsidP="007755B9">
      <w:pPr>
        <w:rPr>
          <w:rFonts w:asciiTheme="minorHAnsi" w:hAnsiTheme="minorHAnsi" w:cstheme="minorHAnsi"/>
        </w:rPr>
      </w:pPr>
    </w:p>
    <w:p w14:paraId="77CD9214" w14:textId="77777777" w:rsidR="00983E1E" w:rsidRDefault="00983E1E" w:rsidP="007755B9">
      <w:pPr>
        <w:rPr>
          <w:rFonts w:asciiTheme="minorHAnsi" w:hAnsiTheme="minorHAnsi" w:cstheme="minorHAnsi"/>
        </w:rPr>
      </w:pPr>
    </w:p>
    <w:p w14:paraId="114805CC" w14:textId="77777777" w:rsidR="00983E1E" w:rsidRDefault="00983E1E" w:rsidP="007755B9">
      <w:pPr>
        <w:rPr>
          <w:rFonts w:asciiTheme="minorHAnsi" w:hAnsiTheme="minorHAnsi" w:cstheme="minorHAnsi"/>
        </w:rPr>
      </w:pPr>
    </w:p>
    <w:p w14:paraId="4DD8A904" w14:textId="77777777" w:rsidR="005962AE" w:rsidRDefault="005962AE" w:rsidP="007755B9">
      <w:pPr>
        <w:rPr>
          <w:rFonts w:asciiTheme="minorHAnsi" w:hAnsiTheme="minorHAnsi" w:cstheme="minorHAnsi"/>
        </w:rPr>
      </w:pPr>
    </w:p>
    <w:p w14:paraId="18FA0667" w14:textId="77777777" w:rsidR="005962AE" w:rsidRDefault="005962AE"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983E1E" w:rsidRPr="00882C8A" w14:paraId="0DC187BD" w14:textId="77777777" w:rsidTr="00201E77">
        <w:trPr>
          <w:trHeight w:val="389"/>
        </w:trPr>
        <w:tc>
          <w:tcPr>
            <w:tcW w:w="8697" w:type="dxa"/>
            <w:gridSpan w:val="2"/>
            <w:vAlign w:val="center"/>
          </w:tcPr>
          <w:p w14:paraId="1E9C34E2" w14:textId="1B7ED7E1" w:rsidR="00983E1E" w:rsidRPr="00882C8A" w:rsidRDefault="00983E1E" w:rsidP="00201E77">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1F67F4">
              <w:rPr>
                <w:rFonts w:asciiTheme="minorHAnsi" w:hAnsiTheme="minorHAnsi" w:cstheme="minorHAnsi"/>
                <w:b/>
                <w:bCs/>
                <w:sz w:val="20"/>
                <w:szCs w:val="20"/>
              </w:rPr>
              <w:t>7</w:t>
            </w:r>
            <w:r w:rsidRPr="00882C8A">
              <w:rPr>
                <w:rFonts w:asciiTheme="minorHAnsi" w:hAnsiTheme="minorHAnsi" w:cstheme="minorHAnsi"/>
                <w:b/>
                <w:bCs/>
                <w:sz w:val="20"/>
                <w:szCs w:val="20"/>
              </w:rPr>
              <w:t>:</w:t>
            </w:r>
            <w:r>
              <w:rPr>
                <w:rFonts w:asciiTheme="minorHAnsi" w:hAnsiTheme="minorHAnsi" w:cstheme="minorHAnsi"/>
                <w:b/>
                <w:bCs/>
                <w:sz w:val="20"/>
                <w:szCs w:val="20"/>
              </w:rPr>
              <w:t xml:space="preserve"> </w:t>
            </w:r>
            <w:r w:rsidR="00BD6087">
              <w:rPr>
                <w:rFonts w:asciiTheme="minorHAnsi" w:hAnsiTheme="minorHAnsi" w:cstheme="minorHAnsi"/>
                <w:b/>
                <w:bCs/>
                <w:sz w:val="20"/>
                <w:szCs w:val="20"/>
              </w:rPr>
              <w:t>Genetics Problems Practice</w:t>
            </w:r>
          </w:p>
        </w:tc>
        <w:tc>
          <w:tcPr>
            <w:tcW w:w="5968" w:type="dxa"/>
            <w:gridSpan w:val="2"/>
            <w:vAlign w:val="center"/>
          </w:tcPr>
          <w:p w14:paraId="69A583E3" w14:textId="77777777" w:rsidR="00983E1E" w:rsidRPr="00882C8A" w:rsidRDefault="00983E1E" w:rsidP="00201E77">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817D4B" w:rsidRPr="00882C8A" w14:paraId="198730AC" w14:textId="77777777" w:rsidTr="00817D4B">
        <w:trPr>
          <w:trHeight w:val="4740"/>
        </w:trPr>
        <w:tc>
          <w:tcPr>
            <w:tcW w:w="3964" w:type="dxa"/>
          </w:tcPr>
          <w:p w14:paraId="54812331"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792FFE37" w14:textId="61D9638D" w:rsidR="00817D4B" w:rsidRPr="00882C8A" w:rsidRDefault="00817D4B" w:rsidP="00201E77">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E779CF">
              <w:rPr>
                <w:rFonts w:asciiTheme="minorHAnsi" w:hAnsiTheme="minorHAnsi" w:cstheme="minorHAnsi"/>
                <w:bCs/>
                <w:sz w:val="20"/>
                <w:szCs w:val="20"/>
              </w:rPr>
              <w:t>Analyze scenarios to</w:t>
            </w:r>
            <w:r w:rsidR="00D318B2">
              <w:rPr>
                <w:rFonts w:asciiTheme="minorHAnsi" w:hAnsiTheme="minorHAnsi" w:cstheme="minorHAnsi"/>
                <w:bCs/>
                <w:sz w:val="20"/>
                <w:szCs w:val="20"/>
              </w:rPr>
              <w:t xml:space="preserve"> determine</w:t>
            </w:r>
            <w:r w:rsidR="0083220C">
              <w:rPr>
                <w:rFonts w:asciiTheme="minorHAnsi" w:hAnsiTheme="minorHAnsi" w:cstheme="minorHAnsi"/>
                <w:bCs/>
                <w:sz w:val="20"/>
                <w:szCs w:val="20"/>
              </w:rPr>
              <w:t xml:space="preserve"> </w:t>
            </w:r>
            <w:r w:rsidR="00D318B2">
              <w:rPr>
                <w:rFonts w:asciiTheme="minorHAnsi" w:hAnsiTheme="minorHAnsi" w:cstheme="minorHAnsi"/>
                <w:bCs/>
                <w:sz w:val="20"/>
                <w:szCs w:val="20"/>
              </w:rPr>
              <w:t>how certain genes are inherited.</w:t>
            </w:r>
          </w:p>
          <w:p w14:paraId="41388801"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52A33148" w14:textId="296CF3A3" w:rsidR="001C50F8" w:rsidRPr="00F12801" w:rsidRDefault="00817D4B" w:rsidP="00201E77">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F12801">
              <w:rPr>
                <w:rStyle w:val="normaltextrun"/>
                <w:rFonts w:asciiTheme="minorHAnsi" w:hAnsiTheme="minorHAnsi" w:cstheme="minorHAnsi"/>
                <w:sz w:val="20"/>
                <w:szCs w:val="20"/>
              </w:rPr>
              <w:t>Topic 5.1</w:t>
            </w:r>
            <w:r w:rsidR="00D53B81">
              <w:rPr>
                <w:rStyle w:val="normaltextrun"/>
                <w:rFonts w:asciiTheme="minorHAnsi" w:hAnsiTheme="minorHAnsi" w:cstheme="minorHAnsi"/>
                <w:sz w:val="20"/>
                <w:szCs w:val="20"/>
              </w:rPr>
              <w:t xml:space="preserve">, </w:t>
            </w:r>
            <w:r w:rsidR="001C50F8" w:rsidRPr="00F12801">
              <w:rPr>
                <w:rStyle w:val="normaltextrun"/>
                <w:rFonts w:asciiTheme="minorHAnsi" w:hAnsiTheme="minorHAnsi" w:cstheme="minorHAnsi"/>
                <w:sz w:val="20"/>
                <w:szCs w:val="20"/>
              </w:rPr>
              <w:t>Topic 5.</w:t>
            </w:r>
            <w:r w:rsidR="001C50F8">
              <w:rPr>
                <w:rStyle w:val="normaltextrun"/>
                <w:rFonts w:asciiTheme="minorHAnsi" w:hAnsiTheme="minorHAnsi" w:cstheme="minorHAnsi"/>
                <w:sz w:val="20"/>
                <w:szCs w:val="20"/>
              </w:rPr>
              <w:t>2</w:t>
            </w:r>
            <w:r w:rsidR="00D53B81">
              <w:rPr>
                <w:rStyle w:val="normaltextrun"/>
                <w:rFonts w:asciiTheme="minorHAnsi" w:hAnsiTheme="minorHAnsi" w:cstheme="minorHAnsi"/>
                <w:sz w:val="20"/>
                <w:szCs w:val="20"/>
              </w:rPr>
              <w:t xml:space="preserve">, </w:t>
            </w:r>
            <w:r w:rsidR="001C50F8" w:rsidRPr="00F12801">
              <w:rPr>
                <w:rStyle w:val="normaltextrun"/>
                <w:rFonts w:asciiTheme="minorHAnsi" w:hAnsiTheme="minorHAnsi" w:cstheme="minorHAnsi"/>
                <w:sz w:val="20"/>
                <w:szCs w:val="20"/>
              </w:rPr>
              <w:t>Topic 5.</w:t>
            </w:r>
            <w:r w:rsidR="001C50F8">
              <w:rPr>
                <w:rStyle w:val="normaltextrun"/>
                <w:rFonts w:asciiTheme="minorHAnsi" w:hAnsiTheme="minorHAnsi" w:cstheme="minorHAnsi"/>
                <w:sz w:val="20"/>
                <w:szCs w:val="20"/>
              </w:rPr>
              <w:t>3</w:t>
            </w:r>
            <w:r w:rsidR="00D53B81">
              <w:rPr>
                <w:rStyle w:val="normaltextrun"/>
                <w:rFonts w:asciiTheme="minorHAnsi" w:hAnsiTheme="minorHAnsi" w:cstheme="minorHAnsi"/>
                <w:sz w:val="20"/>
                <w:szCs w:val="20"/>
              </w:rPr>
              <w:t xml:space="preserve">, </w:t>
            </w:r>
            <w:r w:rsidR="001C50F8" w:rsidRPr="00F12801">
              <w:rPr>
                <w:rStyle w:val="normaltextrun"/>
                <w:rFonts w:asciiTheme="minorHAnsi" w:hAnsiTheme="minorHAnsi" w:cstheme="minorHAnsi"/>
                <w:sz w:val="20"/>
                <w:szCs w:val="20"/>
              </w:rPr>
              <w:t>Topic 5.</w:t>
            </w:r>
            <w:r w:rsidR="001C50F8">
              <w:rPr>
                <w:rStyle w:val="normaltextrun"/>
                <w:rFonts w:asciiTheme="minorHAnsi" w:hAnsiTheme="minorHAnsi" w:cstheme="minorHAnsi"/>
                <w:sz w:val="20"/>
                <w:szCs w:val="20"/>
              </w:rPr>
              <w:t>4</w:t>
            </w:r>
          </w:p>
          <w:p w14:paraId="46E8E0F1"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1D56194C" w14:textId="77777777" w:rsidR="00620430" w:rsidRPr="00F72DF4" w:rsidRDefault="00620430" w:rsidP="00E10D57">
            <w:pPr>
              <w:pStyle w:val="ListParagraph"/>
              <w:numPr>
                <w:ilvl w:val="0"/>
                <w:numId w:val="34"/>
              </w:numPr>
              <w:ind w:left="150" w:hanging="240"/>
              <w:rPr>
                <w:rFonts w:asciiTheme="minorHAnsi" w:eastAsia="Times New Roman" w:hAnsiTheme="minorHAnsi" w:cstheme="minorHAnsi"/>
                <w:szCs w:val="20"/>
              </w:rPr>
            </w:pPr>
            <w:r w:rsidRPr="00F72DF4">
              <w:rPr>
                <w:rFonts w:asciiTheme="minorHAnsi" w:eastAsia="Times New Roman" w:hAnsiTheme="minorHAnsi" w:cstheme="minorHAnsi"/>
                <w:szCs w:val="20"/>
              </w:rPr>
              <w:t>Homozygous dominant</w:t>
            </w:r>
          </w:p>
          <w:p w14:paraId="0B1540D8" w14:textId="77777777" w:rsidR="00620430" w:rsidRPr="00F72DF4" w:rsidRDefault="00620430" w:rsidP="00E10D57">
            <w:pPr>
              <w:pStyle w:val="ListParagraph"/>
              <w:numPr>
                <w:ilvl w:val="0"/>
                <w:numId w:val="34"/>
              </w:numPr>
              <w:ind w:left="150" w:hanging="240"/>
              <w:rPr>
                <w:rFonts w:asciiTheme="minorHAnsi" w:eastAsia="Times New Roman" w:hAnsiTheme="minorHAnsi" w:cstheme="minorHAnsi"/>
                <w:szCs w:val="20"/>
              </w:rPr>
            </w:pPr>
            <w:r w:rsidRPr="00F72DF4">
              <w:rPr>
                <w:rFonts w:asciiTheme="minorHAnsi" w:eastAsia="Times New Roman" w:hAnsiTheme="minorHAnsi" w:cstheme="minorHAnsi"/>
                <w:szCs w:val="20"/>
              </w:rPr>
              <w:t>Homozygous recessive</w:t>
            </w:r>
          </w:p>
          <w:p w14:paraId="496555D7" w14:textId="77777777" w:rsidR="00620430" w:rsidRPr="00F72DF4" w:rsidRDefault="00620430" w:rsidP="00E10D57">
            <w:pPr>
              <w:pStyle w:val="ListParagraph"/>
              <w:numPr>
                <w:ilvl w:val="0"/>
                <w:numId w:val="34"/>
              </w:numPr>
              <w:ind w:left="150" w:hanging="240"/>
              <w:rPr>
                <w:rFonts w:asciiTheme="minorHAnsi" w:eastAsia="Times New Roman" w:hAnsiTheme="minorHAnsi" w:cstheme="minorHAnsi"/>
                <w:szCs w:val="20"/>
              </w:rPr>
            </w:pPr>
            <w:r w:rsidRPr="00F72DF4">
              <w:rPr>
                <w:rFonts w:asciiTheme="minorHAnsi" w:eastAsia="Times New Roman" w:hAnsiTheme="minorHAnsi" w:cstheme="minorHAnsi"/>
                <w:szCs w:val="20"/>
              </w:rPr>
              <w:t>Heterozygous</w:t>
            </w:r>
          </w:p>
          <w:p w14:paraId="4F9AFBDC" w14:textId="77777777" w:rsidR="00620430" w:rsidRPr="00F72DF4" w:rsidRDefault="00620430" w:rsidP="00E10D57">
            <w:pPr>
              <w:pStyle w:val="ListParagraph"/>
              <w:numPr>
                <w:ilvl w:val="0"/>
                <w:numId w:val="34"/>
              </w:numPr>
              <w:ind w:left="150" w:hanging="240"/>
              <w:rPr>
                <w:rFonts w:asciiTheme="minorHAnsi" w:eastAsia="Times New Roman" w:hAnsiTheme="minorHAnsi" w:cstheme="minorHAnsi"/>
                <w:szCs w:val="20"/>
              </w:rPr>
            </w:pPr>
            <w:r w:rsidRPr="00F72DF4">
              <w:rPr>
                <w:rFonts w:asciiTheme="minorHAnsi" w:eastAsia="Times New Roman" w:hAnsiTheme="minorHAnsi" w:cstheme="minorHAnsi"/>
                <w:szCs w:val="20"/>
              </w:rPr>
              <w:t>Allele</w:t>
            </w:r>
          </w:p>
          <w:p w14:paraId="0FF05276" w14:textId="77777777" w:rsidR="00620430" w:rsidRPr="00F72DF4" w:rsidRDefault="00620430" w:rsidP="00E10D57">
            <w:pPr>
              <w:pStyle w:val="ListParagraph"/>
              <w:numPr>
                <w:ilvl w:val="0"/>
                <w:numId w:val="34"/>
              </w:numPr>
              <w:ind w:left="150" w:hanging="240"/>
              <w:rPr>
                <w:rFonts w:asciiTheme="minorHAnsi" w:eastAsia="Times New Roman" w:hAnsiTheme="minorHAnsi" w:cstheme="minorHAnsi"/>
                <w:szCs w:val="20"/>
              </w:rPr>
            </w:pPr>
            <w:r w:rsidRPr="00F72DF4">
              <w:rPr>
                <w:rFonts w:asciiTheme="minorHAnsi" w:eastAsia="Times New Roman" w:hAnsiTheme="minorHAnsi" w:cstheme="minorHAnsi"/>
                <w:szCs w:val="20"/>
              </w:rPr>
              <w:t>Gamete</w:t>
            </w:r>
          </w:p>
          <w:p w14:paraId="144090C9" w14:textId="77777777" w:rsidR="00620430" w:rsidRPr="00F72DF4" w:rsidRDefault="00620430" w:rsidP="00E10D57">
            <w:pPr>
              <w:pStyle w:val="ListParagraph"/>
              <w:numPr>
                <w:ilvl w:val="0"/>
                <w:numId w:val="34"/>
              </w:numPr>
              <w:ind w:left="150" w:hanging="240"/>
              <w:rPr>
                <w:rFonts w:asciiTheme="minorHAnsi" w:hAnsiTheme="minorHAnsi" w:cstheme="minorHAnsi"/>
                <w:szCs w:val="20"/>
              </w:rPr>
            </w:pPr>
            <w:r w:rsidRPr="00F72DF4">
              <w:rPr>
                <w:rFonts w:asciiTheme="minorHAnsi" w:eastAsia="Times New Roman" w:hAnsiTheme="minorHAnsi" w:cstheme="minorHAnsi"/>
                <w:szCs w:val="20"/>
              </w:rPr>
              <w:t>Genotype</w:t>
            </w:r>
          </w:p>
          <w:p w14:paraId="0BFF1E27" w14:textId="77777777" w:rsidR="00620430" w:rsidRPr="00F54AC5" w:rsidRDefault="00620430" w:rsidP="00E10D57">
            <w:pPr>
              <w:pStyle w:val="ListParagraph"/>
              <w:numPr>
                <w:ilvl w:val="0"/>
                <w:numId w:val="34"/>
              </w:numPr>
              <w:ind w:left="150" w:hanging="240"/>
              <w:rPr>
                <w:rFonts w:asciiTheme="minorHAnsi" w:hAnsiTheme="minorHAnsi" w:cstheme="minorHAnsi"/>
                <w:szCs w:val="20"/>
              </w:rPr>
            </w:pPr>
            <w:r w:rsidRPr="00F72DF4">
              <w:rPr>
                <w:rFonts w:asciiTheme="minorHAnsi" w:eastAsia="Times New Roman" w:hAnsiTheme="minorHAnsi" w:cstheme="minorHAnsi"/>
                <w:szCs w:val="20"/>
              </w:rPr>
              <w:t>Phenotype</w:t>
            </w:r>
          </w:p>
          <w:p w14:paraId="513ED8B6" w14:textId="77777777" w:rsidR="00620430" w:rsidRPr="00114BA9" w:rsidRDefault="00620430" w:rsidP="00E10D57">
            <w:pPr>
              <w:pStyle w:val="ListParagraph"/>
              <w:numPr>
                <w:ilvl w:val="0"/>
                <w:numId w:val="34"/>
              </w:numPr>
              <w:tabs>
                <w:tab w:val="left" w:pos="270"/>
              </w:tabs>
              <w:ind w:left="150" w:hanging="240"/>
              <w:rPr>
                <w:rFonts w:asciiTheme="minorHAnsi" w:eastAsia="Times New Roman" w:hAnsiTheme="minorHAnsi" w:cstheme="minorHAnsi"/>
                <w:szCs w:val="20"/>
              </w:rPr>
            </w:pPr>
            <w:r w:rsidRPr="00114BA9">
              <w:rPr>
                <w:rFonts w:asciiTheme="minorHAnsi" w:eastAsia="Times New Roman" w:hAnsiTheme="minorHAnsi" w:cstheme="minorHAnsi"/>
                <w:szCs w:val="20"/>
              </w:rPr>
              <w:t xml:space="preserve">Sex-linked </w:t>
            </w:r>
          </w:p>
          <w:p w14:paraId="730C90D6" w14:textId="77777777" w:rsidR="00620430" w:rsidRPr="00114BA9" w:rsidRDefault="00620430" w:rsidP="00E10D57">
            <w:pPr>
              <w:pStyle w:val="ListParagraph"/>
              <w:numPr>
                <w:ilvl w:val="0"/>
                <w:numId w:val="34"/>
              </w:numPr>
              <w:tabs>
                <w:tab w:val="left" w:pos="270"/>
              </w:tabs>
              <w:ind w:left="150" w:hanging="240"/>
              <w:rPr>
                <w:rFonts w:asciiTheme="minorHAnsi" w:eastAsia="Times New Roman" w:hAnsiTheme="minorHAnsi" w:cstheme="minorHAnsi"/>
                <w:szCs w:val="20"/>
              </w:rPr>
            </w:pPr>
            <w:r w:rsidRPr="00114BA9">
              <w:rPr>
                <w:rFonts w:asciiTheme="minorHAnsi" w:eastAsia="Times New Roman" w:hAnsiTheme="minorHAnsi" w:cstheme="minorHAnsi"/>
                <w:szCs w:val="20"/>
              </w:rPr>
              <w:t>Codominance</w:t>
            </w:r>
          </w:p>
          <w:p w14:paraId="441D4FF6" w14:textId="77777777" w:rsidR="00620430" w:rsidRPr="00114BA9" w:rsidRDefault="00620430" w:rsidP="00E10D57">
            <w:pPr>
              <w:pStyle w:val="ListParagraph"/>
              <w:numPr>
                <w:ilvl w:val="0"/>
                <w:numId w:val="34"/>
              </w:numPr>
              <w:tabs>
                <w:tab w:val="left" w:pos="270"/>
              </w:tabs>
              <w:ind w:left="150" w:hanging="240"/>
              <w:rPr>
                <w:rFonts w:asciiTheme="minorHAnsi" w:eastAsia="Times New Roman" w:hAnsiTheme="minorHAnsi" w:cstheme="minorHAnsi"/>
                <w:szCs w:val="20"/>
              </w:rPr>
            </w:pPr>
            <w:r w:rsidRPr="00114BA9">
              <w:rPr>
                <w:rFonts w:asciiTheme="minorHAnsi" w:eastAsia="Times New Roman" w:hAnsiTheme="minorHAnsi" w:cstheme="minorHAnsi"/>
                <w:szCs w:val="20"/>
              </w:rPr>
              <w:t>Incomplete dominance</w:t>
            </w:r>
          </w:p>
          <w:p w14:paraId="6F0A56A3" w14:textId="14C0D5C4" w:rsidR="00620430" w:rsidRPr="00E10D57" w:rsidRDefault="00620430" w:rsidP="00E10D57">
            <w:pPr>
              <w:pStyle w:val="ListParagraph"/>
              <w:numPr>
                <w:ilvl w:val="0"/>
                <w:numId w:val="34"/>
              </w:numPr>
              <w:tabs>
                <w:tab w:val="left" w:pos="270"/>
              </w:tabs>
              <w:ind w:left="150" w:hanging="240"/>
              <w:rPr>
                <w:rFonts w:asciiTheme="minorHAnsi" w:eastAsia="Times New Roman" w:hAnsiTheme="minorHAnsi" w:cstheme="minorHAnsi"/>
                <w:szCs w:val="20"/>
              </w:rPr>
            </w:pPr>
            <w:r w:rsidRPr="00114BA9">
              <w:rPr>
                <w:rFonts w:asciiTheme="minorHAnsi" w:eastAsia="Times New Roman" w:hAnsiTheme="minorHAnsi" w:cstheme="minorHAnsi"/>
                <w:szCs w:val="20"/>
              </w:rPr>
              <w:t>Multiple Alleles</w:t>
            </w:r>
          </w:p>
        </w:tc>
        <w:tc>
          <w:tcPr>
            <w:tcW w:w="5400" w:type="dxa"/>
            <w:gridSpan w:val="2"/>
            <w:vMerge w:val="restart"/>
          </w:tcPr>
          <w:p w14:paraId="7AAAAA4A"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84CD23A" w14:textId="76AC74B8" w:rsidR="00817D4B" w:rsidRDefault="00817D4B" w:rsidP="00B00A0A">
            <w:pPr>
              <w:contextualSpacing/>
              <w:rPr>
                <w:rFonts w:asciiTheme="minorHAnsi" w:hAnsiTheme="minorHAnsi" w:cstheme="minorHAnsi"/>
                <w:sz w:val="20"/>
                <w:szCs w:val="20"/>
              </w:rPr>
            </w:pPr>
            <w:r w:rsidRPr="00FD225B">
              <w:rPr>
                <w:rFonts w:asciiTheme="minorHAnsi" w:hAnsiTheme="minorHAnsi" w:cstheme="minorHAnsi"/>
                <w:b/>
                <w:bCs/>
                <w:sz w:val="20"/>
                <w:szCs w:val="20"/>
              </w:rPr>
              <w:t>Activity #</w:t>
            </w:r>
            <w:r>
              <w:rPr>
                <w:rFonts w:asciiTheme="minorHAnsi" w:hAnsiTheme="minorHAnsi" w:cstheme="minorHAnsi"/>
                <w:b/>
                <w:bCs/>
                <w:sz w:val="20"/>
                <w:szCs w:val="20"/>
              </w:rPr>
              <w:t>1</w:t>
            </w:r>
            <w:r w:rsidRPr="00FD225B">
              <w:rPr>
                <w:rFonts w:asciiTheme="minorHAnsi" w:hAnsiTheme="minorHAnsi" w:cstheme="minorHAnsi"/>
                <w:b/>
                <w:bCs/>
                <w:sz w:val="20"/>
                <w:szCs w:val="20"/>
              </w:rPr>
              <w:t>:</w:t>
            </w:r>
            <w:r>
              <w:rPr>
                <w:rFonts w:asciiTheme="minorHAnsi" w:hAnsiTheme="minorHAnsi" w:cstheme="minorHAnsi"/>
                <w:sz w:val="20"/>
                <w:szCs w:val="20"/>
              </w:rPr>
              <w:t xml:space="preserve"> Students will have the chance to work on some sample genetics problems, representing both Mendelian and non-Mendelian genetics.</w:t>
            </w:r>
          </w:p>
          <w:p w14:paraId="1629DEA7" w14:textId="77777777" w:rsidR="00817D4B" w:rsidRDefault="00817D4B" w:rsidP="00B00A0A">
            <w:pPr>
              <w:contextualSpacing/>
              <w:rPr>
                <w:rFonts w:asciiTheme="minorHAnsi" w:hAnsiTheme="minorHAnsi" w:cstheme="minorHAnsi"/>
                <w:sz w:val="20"/>
                <w:szCs w:val="20"/>
              </w:rPr>
            </w:pPr>
          </w:p>
          <w:p w14:paraId="5F4F6F81" w14:textId="1A312FC9" w:rsidR="00817D4B" w:rsidRDefault="00817D4B" w:rsidP="00B00A0A">
            <w:pPr>
              <w:contextualSpacing/>
              <w:rPr>
                <w:rFonts w:asciiTheme="minorHAnsi" w:hAnsiTheme="minorHAnsi" w:cstheme="minorHAnsi"/>
                <w:sz w:val="20"/>
                <w:szCs w:val="20"/>
              </w:rPr>
            </w:pPr>
            <w:r w:rsidRPr="00FD225B">
              <w:rPr>
                <w:rFonts w:asciiTheme="minorHAnsi" w:hAnsiTheme="minorHAnsi" w:cstheme="minorHAnsi"/>
                <w:b/>
                <w:bCs/>
                <w:sz w:val="20"/>
                <w:szCs w:val="20"/>
              </w:rPr>
              <w:t>Activity #</w:t>
            </w:r>
            <w:r>
              <w:rPr>
                <w:rFonts w:asciiTheme="minorHAnsi" w:hAnsiTheme="minorHAnsi" w:cstheme="minorHAnsi"/>
                <w:b/>
                <w:bCs/>
                <w:sz w:val="20"/>
                <w:szCs w:val="20"/>
              </w:rPr>
              <w:t>2</w:t>
            </w:r>
            <w:r w:rsidRPr="00FD225B">
              <w:rPr>
                <w:rFonts w:asciiTheme="minorHAnsi" w:hAnsiTheme="minorHAnsi" w:cstheme="minorHAnsi"/>
                <w:b/>
                <w:bCs/>
                <w:sz w:val="20"/>
                <w:szCs w:val="20"/>
              </w:rPr>
              <w:t>:</w:t>
            </w:r>
            <w:r>
              <w:rPr>
                <w:rFonts w:asciiTheme="minorHAnsi" w:hAnsiTheme="minorHAnsi" w:cstheme="minorHAnsi"/>
                <w:sz w:val="20"/>
                <w:szCs w:val="20"/>
              </w:rPr>
              <w:t xml:space="preserve">  Students will participate in a highlight and rewrite activity.  A HLRW activity is one where students answer a prompt, then highlight where they got points, analyze where they were correct and where they missed the mark, and then rewrite with a perfect response.</w:t>
            </w:r>
          </w:p>
          <w:p w14:paraId="0575829B" w14:textId="77777777" w:rsidR="00817D4B" w:rsidRDefault="00817D4B" w:rsidP="00B00A0A">
            <w:pPr>
              <w:pStyle w:val="ListParagraph"/>
              <w:numPr>
                <w:ilvl w:val="0"/>
                <w:numId w:val="37"/>
              </w:numPr>
              <w:rPr>
                <w:rFonts w:asciiTheme="minorHAnsi" w:hAnsiTheme="minorHAnsi" w:cstheme="minorHAnsi"/>
                <w:szCs w:val="20"/>
              </w:rPr>
            </w:pPr>
            <w:r>
              <w:rPr>
                <w:rFonts w:asciiTheme="minorHAnsi" w:hAnsiTheme="minorHAnsi" w:cstheme="minorHAnsi"/>
                <w:szCs w:val="20"/>
              </w:rPr>
              <w:t>Teacher hands student a free response prompt.</w:t>
            </w:r>
          </w:p>
          <w:p w14:paraId="08202684" w14:textId="77777777" w:rsidR="00817D4B" w:rsidRDefault="00817D4B" w:rsidP="00B00A0A">
            <w:pPr>
              <w:pStyle w:val="ListParagraph"/>
              <w:numPr>
                <w:ilvl w:val="0"/>
                <w:numId w:val="37"/>
              </w:numPr>
              <w:rPr>
                <w:rFonts w:asciiTheme="minorHAnsi" w:hAnsiTheme="minorHAnsi" w:cstheme="minorHAnsi"/>
                <w:szCs w:val="20"/>
              </w:rPr>
            </w:pPr>
            <w:r>
              <w:rPr>
                <w:rFonts w:asciiTheme="minorHAnsi" w:hAnsiTheme="minorHAnsi" w:cstheme="minorHAnsi"/>
                <w:szCs w:val="20"/>
              </w:rPr>
              <w:t>Student answers the question to the best of their ability.</w:t>
            </w:r>
          </w:p>
          <w:p w14:paraId="54723DE4" w14:textId="77777777" w:rsidR="00817D4B" w:rsidRDefault="00817D4B" w:rsidP="00B00A0A">
            <w:pPr>
              <w:pStyle w:val="ListParagraph"/>
              <w:numPr>
                <w:ilvl w:val="0"/>
                <w:numId w:val="37"/>
              </w:numPr>
              <w:rPr>
                <w:rFonts w:asciiTheme="minorHAnsi" w:hAnsiTheme="minorHAnsi" w:cstheme="minorHAnsi"/>
                <w:szCs w:val="20"/>
              </w:rPr>
            </w:pPr>
            <w:r>
              <w:rPr>
                <w:rFonts w:asciiTheme="minorHAnsi" w:hAnsiTheme="minorHAnsi" w:cstheme="minorHAnsi"/>
                <w:szCs w:val="20"/>
              </w:rPr>
              <w:t>Teacher gives students the rubric by which the question should be scored on and then takes a highlighter and highlights everywhere in their writing that earned a point.  The teacher can help clarify if individual students have questions.</w:t>
            </w:r>
          </w:p>
          <w:p w14:paraId="3DBD268D" w14:textId="77777777" w:rsidR="00817D4B" w:rsidRDefault="00817D4B" w:rsidP="00B00A0A">
            <w:pPr>
              <w:pStyle w:val="ListParagraph"/>
              <w:numPr>
                <w:ilvl w:val="0"/>
                <w:numId w:val="37"/>
              </w:numPr>
              <w:rPr>
                <w:rFonts w:asciiTheme="minorHAnsi" w:hAnsiTheme="minorHAnsi" w:cstheme="minorHAnsi"/>
                <w:szCs w:val="20"/>
              </w:rPr>
            </w:pPr>
            <w:r>
              <w:rPr>
                <w:rFonts w:asciiTheme="minorHAnsi" w:hAnsiTheme="minorHAnsi" w:cstheme="minorHAnsi"/>
                <w:szCs w:val="20"/>
              </w:rPr>
              <w:t>Student then analyzes their answer for the following:</w:t>
            </w:r>
          </w:p>
          <w:p w14:paraId="1C7CB715" w14:textId="77777777" w:rsidR="00817D4B" w:rsidRDefault="00817D4B" w:rsidP="00B00A0A">
            <w:pPr>
              <w:pStyle w:val="ListParagraph"/>
              <w:numPr>
                <w:ilvl w:val="1"/>
                <w:numId w:val="37"/>
              </w:numPr>
              <w:ind w:left="1411"/>
              <w:rPr>
                <w:rFonts w:asciiTheme="minorHAnsi" w:hAnsiTheme="minorHAnsi" w:cstheme="minorHAnsi"/>
                <w:szCs w:val="20"/>
              </w:rPr>
            </w:pPr>
            <w:r>
              <w:rPr>
                <w:rFonts w:asciiTheme="minorHAnsi" w:hAnsiTheme="minorHAnsi" w:cstheme="minorHAnsi"/>
                <w:szCs w:val="20"/>
              </w:rPr>
              <w:t>Where did I earn points, and why was I able to earn them?</w:t>
            </w:r>
          </w:p>
          <w:p w14:paraId="77885B85" w14:textId="77777777" w:rsidR="00817D4B" w:rsidRDefault="00817D4B" w:rsidP="00B00A0A">
            <w:pPr>
              <w:pStyle w:val="ListParagraph"/>
              <w:numPr>
                <w:ilvl w:val="1"/>
                <w:numId w:val="37"/>
              </w:numPr>
              <w:ind w:left="1411"/>
              <w:rPr>
                <w:rFonts w:asciiTheme="minorHAnsi" w:hAnsiTheme="minorHAnsi" w:cstheme="minorHAnsi"/>
                <w:szCs w:val="20"/>
              </w:rPr>
            </w:pPr>
            <w:r>
              <w:rPr>
                <w:rFonts w:asciiTheme="minorHAnsi" w:hAnsiTheme="minorHAnsi" w:cstheme="minorHAnsi"/>
                <w:szCs w:val="20"/>
              </w:rPr>
              <w:t>Where did I not earn points, and why was I not able to earn them?</w:t>
            </w:r>
          </w:p>
          <w:p w14:paraId="452BF4AD" w14:textId="77777777" w:rsidR="00817D4B" w:rsidRDefault="00817D4B" w:rsidP="00B00A0A">
            <w:pPr>
              <w:pStyle w:val="ListParagraph"/>
              <w:numPr>
                <w:ilvl w:val="1"/>
                <w:numId w:val="37"/>
              </w:numPr>
              <w:ind w:left="1411"/>
              <w:rPr>
                <w:rFonts w:asciiTheme="minorHAnsi" w:hAnsiTheme="minorHAnsi" w:cstheme="minorHAnsi"/>
                <w:szCs w:val="20"/>
              </w:rPr>
            </w:pPr>
            <w:r>
              <w:rPr>
                <w:rFonts w:asciiTheme="minorHAnsi" w:hAnsiTheme="minorHAnsi" w:cstheme="minorHAnsi"/>
                <w:szCs w:val="20"/>
              </w:rPr>
              <w:t>What vocabulary and/or concepts did I not know and/or got confused on?</w:t>
            </w:r>
          </w:p>
          <w:p w14:paraId="42567853" w14:textId="77777777" w:rsidR="00817D4B" w:rsidRDefault="00817D4B" w:rsidP="00B00A0A">
            <w:pPr>
              <w:pStyle w:val="ListParagraph"/>
              <w:numPr>
                <w:ilvl w:val="0"/>
                <w:numId w:val="37"/>
              </w:numPr>
              <w:rPr>
                <w:rFonts w:asciiTheme="minorHAnsi" w:hAnsiTheme="minorHAnsi" w:cstheme="minorHAnsi"/>
                <w:szCs w:val="20"/>
              </w:rPr>
            </w:pPr>
            <w:r>
              <w:rPr>
                <w:rFonts w:asciiTheme="minorHAnsi" w:hAnsiTheme="minorHAnsi" w:cstheme="minorHAnsi"/>
                <w:szCs w:val="20"/>
              </w:rPr>
              <w:t>Then, the student takes their analysis, along with the rubric, and writes a perfect response.</w:t>
            </w:r>
          </w:p>
          <w:p w14:paraId="53F94A66" w14:textId="77777777" w:rsidR="00817D4B" w:rsidRDefault="00817D4B" w:rsidP="00A16A77">
            <w:pPr>
              <w:pStyle w:val="ListParagraph"/>
              <w:rPr>
                <w:rFonts w:asciiTheme="minorHAnsi" w:hAnsiTheme="minorHAnsi" w:cstheme="minorHAnsi"/>
                <w:szCs w:val="20"/>
              </w:rPr>
            </w:pPr>
          </w:p>
          <w:p w14:paraId="613FF368" w14:textId="1D3E259F" w:rsidR="00817D4B" w:rsidRPr="001817CD" w:rsidRDefault="00817D4B" w:rsidP="00BB1086">
            <w:pPr>
              <w:jc w:val="center"/>
              <w:rPr>
                <w:rFonts w:asciiTheme="minorHAnsi" w:hAnsiTheme="minorHAnsi" w:cstheme="minorHAnsi"/>
                <w:szCs w:val="20"/>
              </w:rPr>
            </w:pPr>
            <w:r>
              <w:rPr>
                <w:noProof/>
              </w:rPr>
              <w:drawing>
                <wp:inline distT="0" distB="0" distL="0" distR="0" wp14:anchorId="743616F5" wp14:editId="4C11189B">
                  <wp:extent cx="2362200" cy="1466937"/>
                  <wp:effectExtent l="0" t="0" r="0" b="0"/>
                  <wp:docPr id="112849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95187" name=""/>
                          <pic:cNvPicPr/>
                        </pic:nvPicPr>
                        <pic:blipFill>
                          <a:blip r:embed="rId21"/>
                          <a:stretch>
                            <a:fillRect/>
                          </a:stretch>
                        </pic:blipFill>
                        <pic:spPr>
                          <a:xfrm>
                            <a:off x="0" y="0"/>
                            <a:ext cx="2423472" cy="1504987"/>
                          </a:xfrm>
                          <a:prstGeom prst="rect">
                            <a:avLst/>
                          </a:prstGeom>
                        </pic:spPr>
                      </pic:pic>
                    </a:graphicData>
                  </a:graphic>
                </wp:inline>
              </w:drawing>
            </w:r>
          </w:p>
          <w:p w14:paraId="0053DB7D" w14:textId="77777777" w:rsidR="00817D4B" w:rsidRPr="00451355" w:rsidRDefault="00817D4B" w:rsidP="00201E77">
            <w:pPr>
              <w:contextualSpacing/>
              <w:rPr>
                <w:rFonts w:asciiTheme="minorHAnsi" w:hAnsiTheme="minorHAnsi" w:cstheme="minorHAnsi"/>
                <w:sz w:val="20"/>
                <w:szCs w:val="20"/>
              </w:rPr>
            </w:pPr>
          </w:p>
        </w:tc>
        <w:tc>
          <w:tcPr>
            <w:tcW w:w="5301" w:type="dxa"/>
            <w:vMerge w:val="restart"/>
          </w:tcPr>
          <w:p w14:paraId="2C17EE9A"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2D295986"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265C27CC" w14:textId="77777777" w:rsidR="00817D4B" w:rsidRPr="00B70DBA" w:rsidRDefault="00817D4B" w:rsidP="00201E77">
            <w:pPr>
              <w:pStyle w:val="ListParagraph"/>
              <w:numPr>
                <w:ilvl w:val="0"/>
                <w:numId w:val="28"/>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386F86D7" w14:textId="77777777" w:rsidR="00817D4B" w:rsidRDefault="00817D4B" w:rsidP="00201E77">
            <w:pPr>
              <w:pStyle w:val="ListParagraph"/>
              <w:numPr>
                <w:ilvl w:val="0"/>
                <w:numId w:val="28"/>
              </w:numPr>
              <w:rPr>
                <w:rFonts w:asciiTheme="minorHAnsi" w:hAnsiTheme="minorHAnsi" w:cstheme="minorHAnsi"/>
                <w:szCs w:val="20"/>
              </w:rPr>
            </w:pPr>
            <w:r>
              <w:rPr>
                <w:rFonts w:asciiTheme="minorHAnsi" w:hAnsiTheme="minorHAnsi" w:cstheme="minorHAnsi"/>
                <w:szCs w:val="20"/>
              </w:rPr>
              <w:t>Asking probing questions throughout the presentation that pushes students’ thinking.</w:t>
            </w:r>
          </w:p>
          <w:p w14:paraId="2994B5C2" w14:textId="77777777" w:rsidR="00817D4B" w:rsidRPr="00C877E3" w:rsidRDefault="00817D4B" w:rsidP="00201E77">
            <w:pPr>
              <w:pStyle w:val="ListParagraph"/>
              <w:ind w:left="360"/>
              <w:rPr>
                <w:rFonts w:asciiTheme="minorHAnsi" w:hAnsiTheme="minorHAnsi" w:cstheme="minorHAnsi"/>
                <w:szCs w:val="20"/>
              </w:rPr>
            </w:pPr>
          </w:p>
          <w:p w14:paraId="490D8A2D" w14:textId="77777777" w:rsidR="00817D4B" w:rsidRPr="00882C8A" w:rsidRDefault="00817D4B" w:rsidP="00201E77">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277AAAC1" w14:textId="77777777" w:rsidR="00817D4B"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27F56FC1" w14:textId="77777777" w:rsidR="00817D4B" w:rsidRPr="00A42491" w:rsidRDefault="00817D4B" w:rsidP="00201E77">
            <w:pPr>
              <w:pStyle w:val="ListParagraph"/>
              <w:numPr>
                <w:ilvl w:val="0"/>
                <w:numId w:val="29"/>
              </w:numPr>
              <w:rPr>
                <w:rFonts w:asciiTheme="minorHAnsi" w:hAnsiTheme="minorHAnsi" w:cstheme="minorHAnsi"/>
                <w:szCs w:val="20"/>
              </w:rPr>
            </w:pPr>
            <w:r>
              <w:rPr>
                <w:rFonts w:asciiTheme="minorHAnsi" w:hAnsiTheme="minorHAnsi" w:cstheme="minorHAnsi"/>
                <w:szCs w:val="20"/>
              </w:rPr>
              <w:t>Write in complete sentences</w:t>
            </w:r>
          </w:p>
          <w:p w14:paraId="0DCCF717"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817D4B" w:rsidRPr="00882C8A" w14:paraId="050BBCB8" w14:textId="77777777" w:rsidTr="00201E77">
              <w:tc>
                <w:tcPr>
                  <w:tcW w:w="951" w:type="dxa"/>
                  <w:vMerge w:val="restart"/>
                </w:tcPr>
                <w:p w14:paraId="0B2FD4C5"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30946" behindDoc="1" locked="0" layoutInCell="1" allowOverlap="1" wp14:anchorId="726308FA" wp14:editId="5C5C5E7F">
                        <wp:simplePos x="0" y="0"/>
                        <wp:positionH relativeFrom="column">
                          <wp:posOffset>19050</wp:posOffset>
                        </wp:positionH>
                        <wp:positionV relativeFrom="paragraph">
                          <wp:posOffset>168910</wp:posOffset>
                        </wp:positionV>
                        <wp:extent cx="400050" cy="591820"/>
                        <wp:effectExtent l="0" t="0" r="0" b="0"/>
                        <wp:wrapSquare wrapText="bothSides"/>
                        <wp:docPr id="81809509" name="Picture 8180950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693EB784" w14:textId="77777777" w:rsidR="003F5C73" w:rsidRDefault="003F5C73" w:rsidP="003F5C73">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Use techniques to solve genetics problems.</w:t>
                  </w:r>
                </w:p>
                <w:p w14:paraId="450251DF" w14:textId="27DEFBA0" w:rsidR="003F5C73" w:rsidRPr="003F5C73" w:rsidRDefault="00C13F00" w:rsidP="003F5C73">
                  <w:pPr>
                    <w:pStyle w:val="ListParagraph"/>
                    <w:numPr>
                      <w:ilvl w:val="0"/>
                      <w:numId w:val="26"/>
                    </w:numPr>
                    <w:tabs>
                      <w:tab w:val="left" w:pos="7216"/>
                    </w:tabs>
                    <w:ind w:left="150" w:hanging="180"/>
                    <w:rPr>
                      <w:rFonts w:asciiTheme="minorHAnsi" w:hAnsiTheme="minorHAnsi" w:cstheme="minorHAnsi"/>
                      <w:szCs w:val="20"/>
                    </w:rPr>
                  </w:pPr>
                  <w:r>
                    <w:rPr>
                      <w:rFonts w:asciiTheme="minorHAnsi" w:hAnsiTheme="minorHAnsi" w:cstheme="minorHAnsi"/>
                      <w:szCs w:val="20"/>
                    </w:rPr>
                    <w:t>Participate in a highlight and rewrite activity to sharpen writing skills.</w:t>
                  </w:r>
                </w:p>
              </w:tc>
            </w:tr>
            <w:tr w:rsidR="00817D4B" w:rsidRPr="00882C8A" w14:paraId="3F417242" w14:textId="77777777" w:rsidTr="00201E77">
              <w:tc>
                <w:tcPr>
                  <w:tcW w:w="951" w:type="dxa"/>
                  <w:vMerge/>
                </w:tcPr>
                <w:p w14:paraId="2E53971E"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57D91D2F" w14:textId="77777777" w:rsidR="00817D4B" w:rsidRPr="00C51FFF" w:rsidRDefault="00817D4B" w:rsidP="00201E77">
                  <w:pPr>
                    <w:contextualSpacing/>
                    <w:rPr>
                      <w:rFonts w:asciiTheme="minorHAnsi" w:hAnsiTheme="minorHAnsi" w:cstheme="minorHAnsi"/>
                      <w:szCs w:val="20"/>
                    </w:rPr>
                  </w:pPr>
                </w:p>
              </w:tc>
            </w:tr>
            <w:tr w:rsidR="00817D4B" w:rsidRPr="00882C8A" w14:paraId="7F7B5CED" w14:textId="77777777" w:rsidTr="00201E77">
              <w:trPr>
                <w:trHeight w:val="80"/>
              </w:trPr>
              <w:tc>
                <w:tcPr>
                  <w:tcW w:w="951" w:type="dxa"/>
                </w:tcPr>
                <w:p w14:paraId="4CC9342E"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5DE39942"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77CD4CEC" w14:textId="77777777" w:rsidTr="00201E77">
              <w:tc>
                <w:tcPr>
                  <w:tcW w:w="951" w:type="dxa"/>
                  <w:vMerge w:val="restart"/>
                </w:tcPr>
                <w:p w14:paraId="3AA8FC24" w14:textId="77777777" w:rsidR="00817D4B" w:rsidRPr="00882C8A" w:rsidRDefault="00817D4B" w:rsidP="00201E77">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31970" behindDoc="1" locked="0" layoutInCell="1" allowOverlap="1" wp14:anchorId="5EA21BC1" wp14:editId="0C0FB15B">
                        <wp:simplePos x="0" y="0"/>
                        <wp:positionH relativeFrom="column">
                          <wp:posOffset>38100</wp:posOffset>
                        </wp:positionH>
                        <wp:positionV relativeFrom="paragraph">
                          <wp:posOffset>149860</wp:posOffset>
                        </wp:positionV>
                        <wp:extent cx="477520" cy="504825"/>
                        <wp:effectExtent l="0" t="0" r="0" b="0"/>
                        <wp:wrapSquare wrapText="bothSides"/>
                        <wp:docPr id="121384364" name="Picture 12138436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F310894" w14:textId="77777777" w:rsidR="00817D4B" w:rsidRDefault="00042F54" w:rsidP="00201E77">
                  <w:pPr>
                    <w:pStyle w:val="ListParagraph"/>
                    <w:numPr>
                      <w:ilvl w:val="0"/>
                      <w:numId w:val="27"/>
                    </w:numPr>
                    <w:tabs>
                      <w:tab w:val="left" w:pos="7216"/>
                    </w:tabs>
                    <w:ind w:left="150" w:hanging="150"/>
                    <w:rPr>
                      <w:rFonts w:asciiTheme="minorHAnsi" w:hAnsiTheme="minorHAnsi" w:cstheme="minorHAnsi"/>
                      <w:szCs w:val="20"/>
                    </w:rPr>
                  </w:pPr>
                  <w:r w:rsidRPr="00042F54">
                    <w:rPr>
                      <w:rFonts w:asciiTheme="minorHAnsi" w:hAnsiTheme="minorHAnsi" w:cstheme="minorHAnsi"/>
                      <w:szCs w:val="20"/>
                    </w:rPr>
                    <w:t>Genetics is the study of how genes and how traits are passed down from one generation to the next.</w:t>
                  </w:r>
                </w:p>
                <w:p w14:paraId="546DBDDD" w14:textId="77777777" w:rsidR="00042F54" w:rsidRDefault="00407B73" w:rsidP="00201E77">
                  <w:pPr>
                    <w:pStyle w:val="ListParagraph"/>
                    <w:numPr>
                      <w:ilvl w:val="0"/>
                      <w:numId w:val="27"/>
                    </w:numPr>
                    <w:tabs>
                      <w:tab w:val="left" w:pos="7216"/>
                    </w:tabs>
                    <w:ind w:left="150" w:hanging="150"/>
                    <w:rPr>
                      <w:rFonts w:asciiTheme="minorHAnsi" w:hAnsiTheme="minorHAnsi" w:cstheme="minorHAnsi"/>
                      <w:szCs w:val="20"/>
                    </w:rPr>
                  </w:pPr>
                  <w:r w:rsidRPr="00407B73">
                    <w:rPr>
                      <w:rFonts w:asciiTheme="minorHAnsi" w:hAnsiTheme="minorHAnsi" w:cstheme="minorHAnsi"/>
                      <w:szCs w:val="20"/>
                    </w:rPr>
                    <w:t>Mendel's laws of inheritance include law of dominance, law of segregation and law of independent assortment.</w:t>
                  </w:r>
                </w:p>
                <w:p w14:paraId="4DF8D839" w14:textId="77777777" w:rsidR="00407B73" w:rsidRDefault="005A308D" w:rsidP="00201E77">
                  <w:pPr>
                    <w:pStyle w:val="ListParagraph"/>
                    <w:numPr>
                      <w:ilvl w:val="0"/>
                      <w:numId w:val="27"/>
                    </w:numPr>
                    <w:tabs>
                      <w:tab w:val="left" w:pos="7216"/>
                    </w:tabs>
                    <w:ind w:left="150" w:hanging="150"/>
                    <w:rPr>
                      <w:rFonts w:asciiTheme="minorHAnsi" w:hAnsiTheme="minorHAnsi" w:cstheme="minorHAnsi"/>
                      <w:szCs w:val="20"/>
                    </w:rPr>
                  </w:pPr>
                  <w:r w:rsidRPr="005A308D">
                    <w:rPr>
                      <w:rFonts w:asciiTheme="minorHAnsi" w:hAnsiTheme="minorHAnsi" w:cstheme="minorHAnsi"/>
                      <w:szCs w:val="20"/>
                    </w:rPr>
                    <w:t>Non-mendelian genetics involves the pattern of inheritance that does not follow Mendel's laws</w:t>
                  </w:r>
                  <w:r>
                    <w:rPr>
                      <w:rFonts w:asciiTheme="minorHAnsi" w:hAnsiTheme="minorHAnsi" w:cstheme="minorHAnsi"/>
                      <w:szCs w:val="20"/>
                    </w:rPr>
                    <w:t>, such as multiple alleles, sex-linked, codominance, and incomplete dominance.</w:t>
                  </w:r>
                </w:p>
                <w:p w14:paraId="7FDDB748" w14:textId="0B6D8281" w:rsidR="00B15FA6" w:rsidRPr="004E0E1C" w:rsidRDefault="00B15FA6" w:rsidP="00201E77">
                  <w:pPr>
                    <w:pStyle w:val="ListParagraph"/>
                    <w:numPr>
                      <w:ilvl w:val="0"/>
                      <w:numId w:val="27"/>
                    </w:numPr>
                    <w:tabs>
                      <w:tab w:val="left" w:pos="7216"/>
                    </w:tabs>
                    <w:ind w:left="150" w:hanging="150"/>
                    <w:rPr>
                      <w:rFonts w:asciiTheme="minorHAnsi" w:hAnsiTheme="minorHAnsi" w:cstheme="minorHAnsi"/>
                      <w:szCs w:val="20"/>
                    </w:rPr>
                  </w:pPr>
                  <w:r w:rsidRPr="00B15FA6">
                    <w:rPr>
                      <w:rFonts w:asciiTheme="minorHAnsi" w:hAnsiTheme="minorHAnsi" w:cstheme="minorHAnsi"/>
                      <w:szCs w:val="20"/>
                    </w:rPr>
                    <w:t>A Punnett square is a diagram that predicts the probability of offspring genotypes from a genetic cross between two individuals.</w:t>
                  </w:r>
                </w:p>
              </w:tc>
            </w:tr>
            <w:tr w:rsidR="00817D4B" w:rsidRPr="00882C8A" w14:paraId="5351FABF" w14:textId="77777777" w:rsidTr="00201E77">
              <w:tc>
                <w:tcPr>
                  <w:tcW w:w="951" w:type="dxa"/>
                  <w:vMerge/>
                </w:tcPr>
                <w:p w14:paraId="1A0CFF09" w14:textId="77777777" w:rsidR="00817D4B" w:rsidRPr="00882C8A" w:rsidRDefault="00817D4B" w:rsidP="00201E77">
                  <w:pPr>
                    <w:tabs>
                      <w:tab w:val="left" w:pos="7216"/>
                    </w:tabs>
                    <w:contextualSpacing/>
                    <w:rPr>
                      <w:rFonts w:asciiTheme="minorHAnsi" w:hAnsiTheme="minorHAnsi" w:cstheme="minorHAnsi"/>
                      <w:sz w:val="20"/>
                      <w:szCs w:val="20"/>
                    </w:rPr>
                  </w:pPr>
                </w:p>
              </w:tc>
              <w:tc>
                <w:tcPr>
                  <w:tcW w:w="4134" w:type="dxa"/>
                </w:tcPr>
                <w:p w14:paraId="7FA0B523" w14:textId="77777777" w:rsidR="00817D4B" w:rsidRPr="00C51FFF" w:rsidRDefault="00817D4B" w:rsidP="00201E77">
                  <w:pPr>
                    <w:tabs>
                      <w:tab w:val="left" w:pos="7216"/>
                    </w:tabs>
                    <w:contextualSpacing/>
                    <w:rPr>
                      <w:rFonts w:asciiTheme="minorHAnsi" w:hAnsiTheme="minorHAnsi" w:cstheme="minorHAnsi"/>
                      <w:szCs w:val="20"/>
                    </w:rPr>
                  </w:pPr>
                </w:p>
              </w:tc>
            </w:tr>
          </w:tbl>
          <w:p w14:paraId="0B0D551F" w14:textId="77777777" w:rsidR="00817D4B" w:rsidRPr="00882C8A" w:rsidRDefault="00817D4B" w:rsidP="00201E77">
            <w:pPr>
              <w:tabs>
                <w:tab w:val="left" w:pos="7216"/>
              </w:tabs>
              <w:contextualSpacing/>
              <w:rPr>
                <w:rFonts w:asciiTheme="minorHAnsi" w:hAnsiTheme="minorHAnsi" w:cstheme="minorHAnsi"/>
                <w:sz w:val="20"/>
                <w:szCs w:val="20"/>
              </w:rPr>
            </w:pPr>
          </w:p>
        </w:tc>
      </w:tr>
      <w:tr w:rsidR="00817D4B" w:rsidRPr="00882C8A" w14:paraId="42B01D2A" w14:textId="77777777" w:rsidTr="00201E77">
        <w:trPr>
          <w:trHeight w:val="4740"/>
        </w:trPr>
        <w:tc>
          <w:tcPr>
            <w:tcW w:w="3964" w:type="dxa"/>
          </w:tcPr>
          <w:p w14:paraId="6CDDB044" w14:textId="77777777" w:rsidR="00817D4B"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Science Practices</w:t>
            </w:r>
          </w:p>
          <w:p w14:paraId="5B5A54A0"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Concept Explanation</w:t>
            </w:r>
          </w:p>
          <w:p w14:paraId="336D5AF6"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Visual Representations</w:t>
            </w:r>
          </w:p>
          <w:p w14:paraId="05476B3C"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Questions and Methods</w:t>
            </w:r>
          </w:p>
          <w:p w14:paraId="1FE98470"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Representing and Describing Data</w:t>
            </w:r>
          </w:p>
          <w:p w14:paraId="5C8A7389" w14:textId="77777777" w:rsidR="00817D4B" w:rsidRDefault="00817D4B" w:rsidP="00817D4B">
            <w:pPr>
              <w:rPr>
                <w:rFonts w:asciiTheme="minorHAnsi" w:hAnsiTheme="minorHAnsi" w:cstheme="minorHAnsi"/>
                <w:sz w:val="20"/>
                <w:szCs w:val="20"/>
              </w:rPr>
            </w:pPr>
            <w:r>
              <w:rPr>
                <w:rFonts w:asciiTheme="minorHAnsi" w:hAnsiTheme="minorHAnsi" w:cstheme="minorHAnsi"/>
                <w:sz w:val="20"/>
                <w:szCs w:val="20"/>
              </w:rPr>
              <w:t>Statistical Tests and Data Analysis</w:t>
            </w:r>
          </w:p>
          <w:p w14:paraId="7830390A" w14:textId="467F271C" w:rsidR="00817D4B" w:rsidRPr="00817D4B" w:rsidRDefault="00817D4B" w:rsidP="00817D4B">
            <w:pPr>
              <w:rPr>
                <w:rFonts w:asciiTheme="minorHAnsi" w:hAnsiTheme="minorHAnsi" w:cstheme="minorHAnsi"/>
                <w:sz w:val="20"/>
                <w:szCs w:val="20"/>
              </w:rPr>
            </w:pPr>
            <w:r>
              <w:rPr>
                <w:rFonts w:asciiTheme="minorHAnsi" w:hAnsiTheme="minorHAnsi" w:cstheme="minorHAnsi"/>
                <w:sz w:val="20"/>
                <w:szCs w:val="20"/>
              </w:rPr>
              <w:t>Argumentation</w:t>
            </w:r>
          </w:p>
        </w:tc>
        <w:tc>
          <w:tcPr>
            <w:tcW w:w="5400" w:type="dxa"/>
            <w:gridSpan w:val="2"/>
            <w:vMerge/>
          </w:tcPr>
          <w:p w14:paraId="6D091C08"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11855239" w14:textId="77777777" w:rsidR="00817D4B" w:rsidRPr="00C70466" w:rsidRDefault="00817D4B" w:rsidP="00201E7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20BA1AA0" w14:textId="77777777" w:rsidR="00983E1E" w:rsidRPr="00D65CAB" w:rsidRDefault="00983E1E" w:rsidP="007755B9">
      <w:pPr>
        <w:rPr>
          <w:rFonts w:asciiTheme="minorHAnsi" w:hAnsiTheme="minorHAnsi" w:cstheme="minorHAnsi"/>
        </w:rPr>
      </w:pPr>
    </w:p>
    <w:p w14:paraId="56E915A8" w14:textId="77777777" w:rsidR="007755B9" w:rsidRPr="00D65CAB" w:rsidRDefault="007755B9" w:rsidP="007755B9">
      <w:pPr>
        <w:ind w:left="-810" w:firstLine="90"/>
        <w:rPr>
          <w:rFonts w:asciiTheme="minorHAnsi" w:hAnsiTheme="minorHAnsi" w:cstheme="minorHAnsi"/>
          <w:sz w:val="16"/>
        </w:rPr>
      </w:pPr>
    </w:p>
    <w:tbl>
      <w:tblPr>
        <w:tblW w:w="14400" w:type="dxa"/>
        <w:tblInd w:w="-5" w:type="dxa"/>
        <w:tblLayout w:type="fixed"/>
        <w:tblLook w:val="04A0" w:firstRow="1" w:lastRow="0" w:firstColumn="1" w:lastColumn="0" w:noHBand="0" w:noVBand="1"/>
      </w:tblPr>
      <w:tblGrid>
        <w:gridCol w:w="1350"/>
        <w:gridCol w:w="13050"/>
      </w:tblGrid>
      <w:tr w:rsidR="001F67F4" w:rsidRPr="008C5670" w14:paraId="0D0FEFD9" w14:textId="77777777" w:rsidTr="001F67F4">
        <w:trPr>
          <w:trHeight w:val="706"/>
        </w:trPr>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9AEE4A" w14:textId="1B915EBF" w:rsidR="001F67F4" w:rsidRPr="001F67F4" w:rsidRDefault="001F67F4" w:rsidP="00D97D25">
            <w:pPr>
              <w:jc w:val="center"/>
              <w:rPr>
                <w:rFonts w:asciiTheme="minorHAnsi" w:hAnsiTheme="minorHAnsi" w:cstheme="minorHAnsi"/>
                <w:b/>
                <w:sz w:val="22"/>
                <w:szCs w:val="22"/>
              </w:rPr>
            </w:pPr>
            <w:r w:rsidRPr="001F67F4">
              <w:rPr>
                <w:rFonts w:asciiTheme="minorHAnsi" w:hAnsiTheme="minorHAnsi" w:cstheme="minorHAnsi"/>
                <w:b/>
                <w:sz w:val="22"/>
                <w:szCs w:val="22"/>
              </w:rPr>
              <w:t>Day 8</w:t>
            </w:r>
          </w:p>
        </w:tc>
        <w:tc>
          <w:tcPr>
            <w:tcW w:w="1305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6B446E1" w14:textId="0DEC1B5C" w:rsidR="001F67F4" w:rsidRPr="001F67F4" w:rsidRDefault="001F67F4" w:rsidP="00D97D25">
            <w:pPr>
              <w:jc w:val="center"/>
              <w:rPr>
                <w:rFonts w:asciiTheme="minorHAnsi" w:hAnsiTheme="minorHAnsi" w:cstheme="minorHAnsi"/>
                <w:b/>
                <w:bCs/>
                <w:sz w:val="22"/>
                <w:szCs w:val="22"/>
              </w:rPr>
            </w:pPr>
            <w:r w:rsidRPr="001F67F4">
              <w:rPr>
                <w:rFonts w:asciiTheme="minorHAnsi" w:hAnsiTheme="minorHAnsi" w:cstheme="minorHAnsi"/>
                <w:b/>
                <w:bCs/>
                <w:sz w:val="22"/>
                <w:szCs w:val="22"/>
              </w:rPr>
              <w:t>Flex Day</w:t>
            </w:r>
          </w:p>
        </w:tc>
      </w:tr>
      <w:tr w:rsidR="004B02E1" w:rsidRPr="008C5670" w14:paraId="77203359" w14:textId="77777777" w:rsidTr="00D97D25">
        <w:trPr>
          <w:trHeight w:val="706"/>
        </w:trPr>
        <w:tc>
          <w:tcPr>
            <w:tcW w:w="135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43AD0F3" w14:textId="5ABC01B4" w:rsidR="004B02E1" w:rsidRPr="001F67F4" w:rsidRDefault="004B02E1" w:rsidP="00D97D25">
            <w:pPr>
              <w:jc w:val="center"/>
              <w:rPr>
                <w:rFonts w:asciiTheme="minorHAnsi" w:hAnsiTheme="minorHAnsi" w:cstheme="minorHAnsi"/>
                <w:b/>
                <w:sz w:val="22"/>
                <w:szCs w:val="22"/>
              </w:rPr>
            </w:pPr>
            <w:r w:rsidRPr="001F67F4">
              <w:rPr>
                <w:rFonts w:asciiTheme="minorHAnsi" w:hAnsiTheme="minorHAnsi" w:cstheme="minorHAnsi"/>
                <w:b/>
                <w:sz w:val="22"/>
                <w:szCs w:val="22"/>
              </w:rPr>
              <w:t xml:space="preserve">Day </w:t>
            </w:r>
            <w:r w:rsidR="00B8752C" w:rsidRPr="001F67F4">
              <w:rPr>
                <w:rFonts w:asciiTheme="minorHAnsi" w:hAnsiTheme="minorHAnsi" w:cstheme="minorHAnsi"/>
                <w:b/>
                <w:sz w:val="22"/>
                <w:szCs w:val="22"/>
              </w:rPr>
              <w:t>9</w:t>
            </w:r>
          </w:p>
        </w:tc>
        <w:tc>
          <w:tcPr>
            <w:tcW w:w="13050" w:type="dxa"/>
            <w:tcBorders>
              <w:top w:val="single" w:sz="4" w:space="0" w:color="auto"/>
              <w:left w:val="nil"/>
              <w:bottom w:val="single" w:sz="4" w:space="0" w:color="auto"/>
              <w:right w:val="single" w:sz="4" w:space="0" w:color="auto"/>
            </w:tcBorders>
            <w:shd w:val="clear" w:color="auto" w:fill="D9E2F3" w:themeFill="accent5" w:themeFillTint="33"/>
            <w:noWrap/>
            <w:vAlign w:val="center"/>
          </w:tcPr>
          <w:p w14:paraId="1F6EC249" w14:textId="77777777" w:rsidR="004B02E1" w:rsidRPr="001F67F4" w:rsidRDefault="004B02E1" w:rsidP="00D97D25">
            <w:pPr>
              <w:jc w:val="center"/>
              <w:rPr>
                <w:rFonts w:asciiTheme="minorHAnsi" w:hAnsiTheme="minorHAnsi" w:cstheme="minorHAnsi"/>
                <w:b/>
                <w:bCs/>
                <w:sz w:val="22"/>
                <w:szCs w:val="22"/>
              </w:rPr>
            </w:pPr>
            <w:r w:rsidRPr="001F67F4">
              <w:rPr>
                <w:rFonts w:asciiTheme="minorHAnsi" w:hAnsiTheme="minorHAnsi" w:cstheme="minorHAnsi"/>
                <w:b/>
                <w:bCs/>
                <w:sz w:val="22"/>
                <w:szCs w:val="22"/>
              </w:rPr>
              <w:t>Review Day</w:t>
            </w:r>
          </w:p>
        </w:tc>
      </w:tr>
      <w:tr w:rsidR="004B02E1" w:rsidRPr="008C5670" w14:paraId="1A62333E" w14:textId="77777777" w:rsidTr="00D97D25">
        <w:trPr>
          <w:trHeight w:val="625"/>
        </w:trPr>
        <w:tc>
          <w:tcPr>
            <w:tcW w:w="1350" w:type="dxa"/>
            <w:tcBorders>
              <w:top w:val="single" w:sz="4" w:space="0" w:color="auto"/>
              <w:left w:val="single" w:sz="4" w:space="0" w:color="auto"/>
              <w:bottom w:val="single" w:sz="4" w:space="0" w:color="auto"/>
              <w:right w:val="single" w:sz="4" w:space="0" w:color="auto"/>
            </w:tcBorders>
            <w:shd w:val="clear" w:color="auto" w:fill="FF9999"/>
            <w:vAlign w:val="center"/>
          </w:tcPr>
          <w:p w14:paraId="295ECC74" w14:textId="1EC19055" w:rsidR="004B02E1" w:rsidRPr="001F67F4" w:rsidRDefault="004B02E1" w:rsidP="00D97D25">
            <w:pPr>
              <w:jc w:val="center"/>
              <w:rPr>
                <w:rFonts w:asciiTheme="minorHAnsi" w:hAnsiTheme="minorHAnsi" w:cstheme="minorHAnsi"/>
                <w:b/>
                <w:sz w:val="22"/>
                <w:szCs w:val="22"/>
              </w:rPr>
            </w:pPr>
            <w:r w:rsidRPr="001F67F4">
              <w:rPr>
                <w:rFonts w:asciiTheme="minorHAnsi" w:hAnsiTheme="minorHAnsi" w:cstheme="minorHAnsi"/>
                <w:b/>
                <w:sz w:val="22"/>
                <w:szCs w:val="22"/>
              </w:rPr>
              <w:t xml:space="preserve">Day </w:t>
            </w:r>
            <w:r w:rsidR="00B8752C" w:rsidRPr="001F67F4">
              <w:rPr>
                <w:rFonts w:asciiTheme="minorHAnsi" w:hAnsiTheme="minorHAnsi" w:cstheme="minorHAnsi"/>
                <w:b/>
                <w:sz w:val="22"/>
                <w:szCs w:val="22"/>
              </w:rPr>
              <w:t>10</w:t>
            </w:r>
          </w:p>
        </w:tc>
        <w:tc>
          <w:tcPr>
            <w:tcW w:w="13050" w:type="dxa"/>
            <w:tcBorders>
              <w:top w:val="single" w:sz="4" w:space="0" w:color="auto"/>
              <w:left w:val="nil"/>
              <w:bottom w:val="single" w:sz="4" w:space="0" w:color="auto"/>
              <w:right w:val="single" w:sz="4" w:space="0" w:color="auto"/>
            </w:tcBorders>
            <w:shd w:val="clear" w:color="auto" w:fill="FF9999"/>
            <w:noWrap/>
            <w:vAlign w:val="center"/>
          </w:tcPr>
          <w:p w14:paraId="34D64001" w14:textId="77777777" w:rsidR="004B02E1" w:rsidRPr="001F67F4" w:rsidRDefault="004B02E1" w:rsidP="00D97D25">
            <w:pPr>
              <w:jc w:val="center"/>
              <w:rPr>
                <w:rFonts w:asciiTheme="minorHAnsi" w:hAnsiTheme="minorHAnsi" w:cstheme="minorHAnsi"/>
                <w:b/>
                <w:bCs/>
                <w:sz w:val="22"/>
                <w:szCs w:val="22"/>
              </w:rPr>
            </w:pPr>
            <w:r w:rsidRPr="001F67F4">
              <w:rPr>
                <w:rFonts w:asciiTheme="minorHAnsi" w:hAnsiTheme="minorHAnsi" w:cstheme="minorHAnsi"/>
                <w:b/>
                <w:bCs/>
                <w:sz w:val="22"/>
                <w:szCs w:val="22"/>
              </w:rPr>
              <w:t xml:space="preserve">Unit 4 Exam </w:t>
            </w:r>
          </w:p>
        </w:tc>
      </w:tr>
    </w:tbl>
    <w:p w14:paraId="1BA68F20" w14:textId="77777777" w:rsidR="00E736AB" w:rsidRDefault="00E736AB">
      <w:r>
        <w:br w:type="page"/>
      </w:r>
    </w:p>
    <w:p w14:paraId="73C22FA1" w14:textId="525914BE" w:rsidR="00B4209D" w:rsidRPr="007D3EA2" w:rsidRDefault="00450737" w:rsidP="004A3E86">
      <w:pPr>
        <w:rPr>
          <w:rFonts w:asciiTheme="minorHAnsi" w:hAnsiTheme="minorHAnsi" w:cstheme="minorHAnsi"/>
          <w:b/>
          <w:bCs/>
          <w:sz w:val="28"/>
          <w:szCs w:val="28"/>
        </w:rPr>
      </w:pPr>
      <w:bookmarkStart w:id="4" w:name="Background"/>
      <w:bookmarkEnd w:id="4"/>
      <w:r w:rsidRPr="007D3EA2">
        <w:rPr>
          <w:rFonts w:asciiTheme="minorHAnsi" w:hAnsiTheme="minorHAnsi" w:cstheme="minorHAnsi"/>
          <w:b/>
          <w:bCs/>
          <w:sz w:val="22"/>
        </w:rPr>
        <w:lastRenderedPageBreak/>
        <w:t xml:space="preserve"> </w:t>
      </w:r>
      <w:bookmarkStart w:id="5" w:name="_Toc69341605"/>
      <w:r w:rsidR="00B4209D" w:rsidRPr="007D3EA2">
        <w:rPr>
          <w:rFonts w:asciiTheme="minorHAnsi" w:hAnsiTheme="minorHAnsi" w:cstheme="minorHAnsi"/>
          <w:b/>
          <w:bCs/>
          <w:sz w:val="28"/>
          <w:szCs w:val="28"/>
        </w:rPr>
        <w:t>UNPACKED STANDARDS</w:t>
      </w:r>
      <w:bookmarkEnd w:id="5"/>
    </w:p>
    <w:p w14:paraId="7BAA2C45" w14:textId="77777777" w:rsidR="00B4209D" w:rsidRPr="00D65CAB" w:rsidRDefault="00B4209D" w:rsidP="00B4209D">
      <w:pPr>
        <w:rPr>
          <w:rFonts w:asciiTheme="minorHAnsi" w:hAnsiTheme="minorHAnsi" w:cstheme="minorHAnsi"/>
        </w:rPr>
      </w:pPr>
      <w:r w:rsidRPr="00D65CAB">
        <w:rPr>
          <w:rFonts w:asciiTheme="minorHAnsi" w:hAnsiTheme="minorHAnsi" w:cstheme="minorHAnsi"/>
        </w:rPr>
        <w:t>Focus standards for this unit.</w:t>
      </w:r>
    </w:p>
    <w:p w14:paraId="4A714BC7" w14:textId="77777777" w:rsidR="00B4209D" w:rsidRPr="00D65CAB" w:rsidRDefault="00B4209D" w:rsidP="00B4209D">
      <w:pPr>
        <w:rPr>
          <w:rFonts w:asciiTheme="minorHAnsi" w:hAnsiTheme="minorHAnsi" w:cstheme="minorHAnsi"/>
          <w:b/>
          <w:sz w:val="22"/>
        </w:rPr>
      </w:pPr>
    </w:p>
    <w:tbl>
      <w:tblPr>
        <w:tblStyle w:val="TableGrid"/>
        <w:tblW w:w="14040" w:type="dxa"/>
        <w:tblLook w:val="04A0" w:firstRow="1" w:lastRow="0" w:firstColumn="1" w:lastColumn="0" w:noHBand="0" w:noVBand="1"/>
      </w:tblPr>
      <w:tblGrid>
        <w:gridCol w:w="3145"/>
        <w:gridCol w:w="6210"/>
        <w:gridCol w:w="4685"/>
      </w:tblGrid>
      <w:tr w:rsidR="00B4209D" w:rsidRPr="00C661E9" w14:paraId="594561DA" w14:textId="77777777" w:rsidTr="00F70B9B">
        <w:trPr>
          <w:tblHeader/>
        </w:trPr>
        <w:tc>
          <w:tcPr>
            <w:tcW w:w="14040" w:type="dxa"/>
            <w:gridSpan w:val="3"/>
            <w:shd w:val="clear" w:color="auto" w:fill="2E74B5" w:themeFill="accent1" w:themeFillShade="BF"/>
          </w:tcPr>
          <w:p w14:paraId="7774DCBE" w14:textId="77777777" w:rsidR="00B4209D" w:rsidRPr="00C661E9" w:rsidRDefault="00B4209D" w:rsidP="00F70B9B">
            <w:pPr>
              <w:tabs>
                <w:tab w:val="left" w:pos="5792"/>
              </w:tabs>
              <w:ind w:hanging="14"/>
              <w:jc w:val="center"/>
              <w:rPr>
                <w:rFonts w:asciiTheme="minorHAnsi" w:hAnsiTheme="minorHAnsi" w:cstheme="minorHAnsi"/>
                <w:b/>
                <w:sz w:val="20"/>
                <w:szCs w:val="20"/>
              </w:rPr>
            </w:pPr>
            <w:r w:rsidRPr="00C661E9">
              <w:rPr>
                <w:rFonts w:asciiTheme="minorHAnsi" w:hAnsiTheme="minorHAnsi" w:cstheme="minorHAnsi"/>
                <w:b/>
                <w:color w:val="FFFFFF" w:themeColor="background1"/>
                <w:sz w:val="20"/>
                <w:szCs w:val="20"/>
              </w:rPr>
              <w:t xml:space="preserve">Standards Clarification </w:t>
            </w:r>
          </w:p>
        </w:tc>
      </w:tr>
      <w:tr w:rsidR="00B4209D" w:rsidRPr="00C661E9" w14:paraId="7E490DEC" w14:textId="77777777" w:rsidTr="00B72564">
        <w:trPr>
          <w:trHeight w:val="188"/>
          <w:tblHeader/>
        </w:trPr>
        <w:tc>
          <w:tcPr>
            <w:tcW w:w="3145" w:type="dxa"/>
            <w:shd w:val="clear" w:color="auto" w:fill="2E74B5"/>
          </w:tcPr>
          <w:p w14:paraId="55C7D9B6" w14:textId="77777777" w:rsidR="00B4209D" w:rsidRPr="00C661E9" w:rsidRDefault="00B4209D" w:rsidP="00F70B9B">
            <w:pPr>
              <w:pStyle w:val="Default"/>
              <w:jc w:val="center"/>
              <w:rPr>
                <w:rFonts w:asciiTheme="minorHAnsi" w:hAnsiTheme="minorHAnsi" w:cstheme="minorHAnsi"/>
                <w:b/>
                <w:color w:val="FFFFFF" w:themeColor="background1"/>
                <w:sz w:val="20"/>
                <w:szCs w:val="20"/>
              </w:rPr>
            </w:pPr>
            <w:r w:rsidRPr="00C661E9">
              <w:rPr>
                <w:rFonts w:asciiTheme="minorHAnsi" w:hAnsiTheme="minorHAnsi" w:cstheme="minorHAnsi"/>
                <w:b/>
                <w:color w:val="FFFFFF" w:themeColor="background1"/>
                <w:sz w:val="20"/>
                <w:szCs w:val="20"/>
              </w:rPr>
              <w:t>Standards</w:t>
            </w:r>
          </w:p>
        </w:tc>
        <w:tc>
          <w:tcPr>
            <w:tcW w:w="6210" w:type="dxa"/>
            <w:shd w:val="clear" w:color="auto" w:fill="2E74B5" w:themeFill="accent1" w:themeFillShade="BF"/>
          </w:tcPr>
          <w:p w14:paraId="6EF7FC12" w14:textId="77777777" w:rsidR="00B4209D" w:rsidRPr="00C661E9" w:rsidRDefault="00B4209D" w:rsidP="00F70B9B">
            <w:pPr>
              <w:pStyle w:val="Default"/>
              <w:jc w:val="center"/>
              <w:rPr>
                <w:rFonts w:asciiTheme="minorHAnsi" w:hAnsiTheme="minorHAnsi" w:cstheme="minorHAnsi"/>
                <w:b/>
                <w:color w:val="FFFFFF" w:themeColor="background1"/>
                <w:sz w:val="20"/>
                <w:szCs w:val="20"/>
              </w:rPr>
            </w:pPr>
            <w:r w:rsidRPr="00C661E9">
              <w:rPr>
                <w:rFonts w:asciiTheme="minorHAnsi" w:hAnsiTheme="minorHAnsi" w:cstheme="minorHAnsi"/>
                <w:b/>
                <w:color w:val="FFFFFF" w:themeColor="background1"/>
                <w:sz w:val="20"/>
                <w:szCs w:val="20"/>
              </w:rPr>
              <w:t>Specificity</w:t>
            </w:r>
          </w:p>
        </w:tc>
        <w:tc>
          <w:tcPr>
            <w:tcW w:w="4685" w:type="dxa"/>
            <w:shd w:val="clear" w:color="auto" w:fill="2E74B5" w:themeFill="accent1" w:themeFillShade="BF"/>
          </w:tcPr>
          <w:p w14:paraId="3A8E4064" w14:textId="77777777" w:rsidR="00B4209D" w:rsidRPr="00C661E9" w:rsidRDefault="00B4209D" w:rsidP="00F70B9B">
            <w:pPr>
              <w:pStyle w:val="Default"/>
              <w:jc w:val="center"/>
              <w:rPr>
                <w:rFonts w:asciiTheme="minorHAnsi" w:hAnsiTheme="minorHAnsi" w:cstheme="minorHAnsi"/>
                <w:b/>
                <w:color w:val="FFFFFF" w:themeColor="background1"/>
                <w:sz w:val="20"/>
                <w:szCs w:val="20"/>
              </w:rPr>
            </w:pPr>
            <w:r w:rsidRPr="00C661E9">
              <w:rPr>
                <w:rFonts w:asciiTheme="minorHAnsi" w:hAnsiTheme="minorHAnsi" w:cstheme="minorHAnsi"/>
                <w:b/>
                <w:color w:val="FFFFFF" w:themeColor="background1"/>
                <w:sz w:val="20"/>
                <w:szCs w:val="20"/>
              </w:rPr>
              <w:t>Notes/Explanations/Examples</w:t>
            </w:r>
          </w:p>
        </w:tc>
      </w:tr>
      <w:tr w:rsidR="00AE701E" w:rsidRPr="00C661E9" w14:paraId="6A1F115E" w14:textId="77777777" w:rsidTr="00B72564">
        <w:trPr>
          <w:trHeight w:val="427"/>
        </w:trPr>
        <w:tc>
          <w:tcPr>
            <w:tcW w:w="3145" w:type="dxa"/>
            <w:vAlign w:val="center"/>
          </w:tcPr>
          <w:p w14:paraId="0F069DEE" w14:textId="3FF8FCFF" w:rsidR="00AE701E" w:rsidRPr="00C661E9" w:rsidRDefault="00AE701E" w:rsidP="00800274">
            <w:pPr>
              <w:autoSpaceDE w:val="0"/>
              <w:autoSpaceDN w:val="0"/>
              <w:adjustRightInd w:val="0"/>
              <w:rPr>
                <w:rFonts w:asciiTheme="minorHAnsi" w:hAnsiTheme="minorHAnsi" w:cstheme="minorHAnsi"/>
                <w:color w:val="2F5496" w:themeColor="accent5" w:themeShade="BF"/>
                <w:sz w:val="20"/>
                <w:szCs w:val="20"/>
              </w:rPr>
            </w:pPr>
            <w:r>
              <w:rPr>
                <w:rFonts w:asciiTheme="minorHAnsi" w:hAnsiTheme="minorHAnsi" w:cstheme="minorHAnsi"/>
                <w:b/>
                <w:bCs/>
                <w:sz w:val="20"/>
                <w:szCs w:val="20"/>
              </w:rPr>
              <w:t>5.1.A</w:t>
            </w:r>
            <w:r w:rsidRPr="00C661E9">
              <w:rPr>
                <w:rFonts w:asciiTheme="minorHAnsi" w:hAnsiTheme="minorHAnsi" w:cstheme="minorHAnsi"/>
                <w:b/>
                <w:bCs/>
                <w:sz w:val="20"/>
                <w:szCs w:val="20"/>
              </w:rPr>
              <w:t xml:space="preserve">:  </w:t>
            </w:r>
            <w:r w:rsidRPr="00C661E9">
              <w:rPr>
                <w:rFonts w:asciiTheme="minorHAnsi" w:hAnsiTheme="minorHAnsi" w:cstheme="minorHAnsi"/>
                <w:sz w:val="20"/>
                <w:szCs w:val="20"/>
              </w:rPr>
              <w:t>Explain how meiosis results in the transmission of</w:t>
            </w:r>
            <w:r>
              <w:rPr>
                <w:rFonts w:asciiTheme="minorHAnsi" w:hAnsiTheme="minorHAnsi" w:cstheme="minorHAnsi"/>
                <w:sz w:val="20"/>
                <w:szCs w:val="20"/>
              </w:rPr>
              <w:t xml:space="preserve"> </w:t>
            </w:r>
            <w:r w:rsidRPr="00C661E9">
              <w:rPr>
                <w:rFonts w:asciiTheme="minorHAnsi" w:hAnsiTheme="minorHAnsi" w:cstheme="minorHAnsi"/>
                <w:sz w:val="20"/>
                <w:szCs w:val="20"/>
              </w:rPr>
              <w:t>chromosomes from one generation to the next.</w:t>
            </w:r>
          </w:p>
          <w:p w14:paraId="3665FD60" w14:textId="1566E790" w:rsidR="00AE701E" w:rsidRPr="00C661E9" w:rsidRDefault="00AE701E" w:rsidP="00800274">
            <w:pPr>
              <w:rPr>
                <w:rFonts w:asciiTheme="minorHAnsi" w:hAnsiTheme="minorHAnsi" w:cstheme="minorHAnsi"/>
                <w:sz w:val="20"/>
                <w:szCs w:val="20"/>
              </w:rPr>
            </w:pPr>
          </w:p>
        </w:tc>
        <w:tc>
          <w:tcPr>
            <w:tcW w:w="6210" w:type="dxa"/>
          </w:tcPr>
          <w:p w14:paraId="0D74525A" w14:textId="77777777" w:rsidR="00AE701E" w:rsidRPr="00C661E9" w:rsidRDefault="00AE701E" w:rsidP="00800274">
            <w:pPr>
              <w:autoSpaceDE w:val="0"/>
              <w:autoSpaceDN w:val="0"/>
              <w:adjustRightInd w:val="0"/>
              <w:ind w:left="691" w:hanging="720"/>
              <w:rPr>
                <w:rFonts w:asciiTheme="minorHAnsi" w:hAnsiTheme="minorHAnsi" w:cstheme="minorHAnsi"/>
                <w:sz w:val="20"/>
                <w:szCs w:val="20"/>
              </w:rPr>
            </w:pPr>
            <w:r w:rsidRPr="00C661E9">
              <w:rPr>
                <w:rFonts w:asciiTheme="minorHAnsi" w:hAnsiTheme="minorHAnsi" w:cstheme="minorHAnsi"/>
                <w:b/>
                <w:bCs/>
                <w:sz w:val="20"/>
                <w:szCs w:val="20"/>
              </w:rPr>
              <w:t>Cognition</w:t>
            </w:r>
            <w:r w:rsidRPr="00C661E9">
              <w:rPr>
                <w:rFonts w:asciiTheme="minorHAnsi" w:hAnsiTheme="minorHAnsi" w:cstheme="minorHAnsi"/>
                <w:sz w:val="20"/>
                <w:szCs w:val="20"/>
              </w:rPr>
              <w:t>: Explain</w:t>
            </w:r>
          </w:p>
          <w:p w14:paraId="01B6226C" w14:textId="4287FC32" w:rsidR="00AE701E" w:rsidRPr="00C661E9" w:rsidRDefault="00AE701E" w:rsidP="00800274">
            <w:pPr>
              <w:autoSpaceDE w:val="0"/>
              <w:autoSpaceDN w:val="0"/>
              <w:adjustRightInd w:val="0"/>
              <w:ind w:left="700" w:hanging="720"/>
              <w:rPr>
                <w:rFonts w:asciiTheme="minorHAnsi" w:hAnsiTheme="minorHAnsi" w:cstheme="minorHAnsi"/>
                <w:sz w:val="20"/>
                <w:szCs w:val="20"/>
              </w:rPr>
            </w:pPr>
            <w:r w:rsidRPr="00C661E9">
              <w:rPr>
                <w:rFonts w:asciiTheme="minorHAnsi" w:hAnsiTheme="minorHAnsi" w:cstheme="minorHAnsi"/>
                <w:b/>
                <w:bCs/>
                <w:sz w:val="20"/>
                <w:szCs w:val="20"/>
              </w:rPr>
              <w:t>Content</w:t>
            </w:r>
            <w:r w:rsidRPr="00C661E9">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4685" w:type="dxa"/>
            <w:vMerge w:val="restart"/>
          </w:tcPr>
          <w:p w14:paraId="726D4CE4" w14:textId="77777777" w:rsidR="00AE701E" w:rsidRPr="00C661E9" w:rsidRDefault="00AE701E" w:rsidP="00800274">
            <w:pPr>
              <w:pStyle w:val="Default"/>
              <w:rPr>
                <w:rFonts w:asciiTheme="minorHAnsi" w:hAnsiTheme="minorHAnsi" w:cstheme="minorHAnsi"/>
                <w:b/>
                <w:color w:val="2F5496" w:themeColor="accent5" w:themeShade="BF"/>
                <w:sz w:val="20"/>
                <w:szCs w:val="20"/>
              </w:rPr>
            </w:pPr>
            <w:r w:rsidRPr="00C661E9">
              <w:rPr>
                <w:rFonts w:asciiTheme="minorHAnsi" w:hAnsiTheme="minorHAnsi" w:cstheme="minorHAnsi"/>
                <w:b/>
                <w:color w:val="2F5496" w:themeColor="accent5" w:themeShade="BF"/>
                <w:sz w:val="20"/>
                <w:szCs w:val="20"/>
              </w:rPr>
              <w:t>Concept Explanation (SP 1.B)</w:t>
            </w:r>
          </w:p>
          <w:p w14:paraId="1B4FFC49" w14:textId="77777777" w:rsidR="00AE701E" w:rsidRPr="00C661E9" w:rsidRDefault="00AE701E" w:rsidP="00800274">
            <w:pPr>
              <w:pStyle w:val="Default"/>
              <w:rPr>
                <w:rFonts w:asciiTheme="minorHAnsi" w:hAnsiTheme="minorHAnsi" w:cstheme="minorHAnsi"/>
                <w:bCs/>
                <w:sz w:val="20"/>
                <w:szCs w:val="20"/>
              </w:rPr>
            </w:pPr>
            <w:r w:rsidRPr="00C661E9">
              <w:rPr>
                <w:rFonts w:asciiTheme="minorHAnsi" w:hAnsiTheme="minorHAnsi" w:cstheme="minorHAnsi"/>
                <w:bCs/>
                <w:sz w:val="20"/>
                <w:szCs w:val="20"/>
              </w:rPr>
              <w:t>Explain biological concepts and/or processes</w:t>
            </w:r>
          </w:p>
          <w:p w14:paraId="7C1E29E7" w14:textId="77777777" w:rsidR="00AE701E" w:rsidRPr="00C661E9" w:rsidRDefault="00AE701E" w:rsidP="00800274">
            <w:pPr>
              <w:pStyle w:val="Default"/>
              <w:rPr>
                <w:rFonts w:asciiTheme="minorHAnsi" w:hAnsiTheme="minorHAnsi" w:cstheme="minorHAnsi"/>
                <w:bCs/>
                <w:sz w:val="20"/>
                <w:szCs w:val="20"/>
              </w:rPr>
            </w:pPr>
          </w:p>
          <w:p w14:paraId="167BFDCE" w14:textId="77777777" w:rsidR="00AE701E" w:rsidRPr="00C661E9" w:rsidRDefault="00AE701E" w:rsidP="00800274">
            <w:pPr>
              <w:pStyle w:val="Default"/>
              <w:rPr>
                <w:rFonts w:asciiTheme="minorHAnsi" w:hAnsiTheme="minorHAnsi" w:cstheme="minorHAnsi"/>
                <w:b/>
                <w:color w:val="2F5496" w:themeColor="accent5" w:themeShade="BF"/>
                <w:sz w:val="20"/>
                <w:szCs w:val="20"/>
              </w:rPr>
            </w:pPr>
            <w:r w:rsidRPr="00C661E9">
              <w:rPr>
                <w:rFonts w:asciiTheme="minorHAnsi" w:hAnsiTheme="minorHAnsi" w:cstheme="minorHAnsi"/>
                <w:b/>
                <w:color w:val="2F5496" w:themeColor="accent5" w:themeShade="BF"/>
                <w:sz w:val="20"/>
                <w:szCs w:val="20"/>
              </w:rPr>
              <w:t>Resources:</w:t>
            </w:r>
          </w:p>
          <w:p w14:paraId="0AA7E38B" w14:textId="56FC1BA1" w:rsidR="00AE701E" w:rsidRPr="00C661E9" w:rsidRDefault="00AE701E" w:rsidP="00800274">
            <w:pPr>
              <w:pStyle w:val="Default"/>
              <w:rPr>
                <w:rFonts w:asciiTheme="minorHAnsi" w:hAnsiTheme="minorHAnsi" w:cstheme="minorHAnsi"/>
                <w:bCs/>
                <w:sz w:val="20"/>
                <w:szCs w:val="20"/>
              </w:rPr>
            </w:pPr>
            <w:r w:rsidRPr="00C661E9">
              <w:rPr>
                <w:rFonts w:asciiTheme="minorHAnsi" w:hAnsiTheme="minorHAnsi" w:cstheme="minorHAnsi"/>
                <w:bCs/>
                <w:sz w:val="20"/>
                <w:szCs w:val="20"/>
              </w:rPr>
              <w:t xml:space="preserve">Classroom resources: </w:t>
            </w:r>
            <w:r w:rsidRPr="003B2721">
              <w:rPr>
                <w:rFonts w:asciiTheme="minorHAnsi" w:hAnsiTheme="minorHAnsi" w:cstheme="minorHAnsi"/>
                <w:bCs/>
                <w:sz w:val="20"/>
                <w:szCs w:val="20"/>
              </w:rPr>
              <w:t>Meiosis Lab</w:t>
            </w:r>
          </w:p>
          <w:p w14:paraId="1D372F1D" w14:textId="77777777" w:rsidR="00AE701E" w:rsidRPr="00C661E9" w:rsidRDefault="00AE701E" w:rsidP="00800274">
            <w:pPr>
              <w:pStyle w:val="Default"/>
              <w:rPr>
                <w:rFonts w:asciiTheme="minorHAnsi" w:hAnsiTheme="minorHAnsi" w:cstheme="minorHAnsi"/>
                <w:bCs/>
                <w:sz w:val="20"/>
                <w:szCs w:val="20"/>
              </w:rPr>
            </w:pPr>
          </w:p>
          <w:p w14:paraId="64CB931C" w14:textId="77777777" w:rsidR="00AE701E" w:rsidRPr="00C661E9" w:rsidRDefault="00AE701E" w:rsidP="00800274">
            <w:pPr>
              <w:pStyle w:val="Default"/>
              <w:rPr>
                <w:rFonts w:asciiTheme="minorHAnsi" w:hAnsiTheme="minorHAnsi" w:cstheme="minorHAnsi"/>
                <w:bCs/>
                <w:sz w:val="20"/>
                <w:szCs w:val="20"/>
              </w:rPr>
            </w:pPr>
          </w:p>
          <w:p w14:paraId="435334D8" w14:textId="34ACD34F" w:rsidR="00AE701E" w:rsidRPr="00C661E9" w:rsidRDefault="00AE701E" w:rsidP="00800274">
            <w:pPr>
              <w:pStyle w:val="Default"/>
              <w:rPr>
                <w:rFonts w:asciiTheme="minorHAnsi" w:hAnsiTheme="minorHAnsi" w:cstheme="minorHAnsi"/>
                <w:bCs/>
                <w:sz w:val="20"/>
                <w:szCs w:val="20"/>
              </w:rPr>
            </w:pPr>
          </w:p>
        </w:tc>
      </w:tr>
      <w:tr w:rsidR="00AE701E" w:rsidRPr="00C661E9" w14:paraId="7F43E08D" w14:textId="77777777" w:rsidTr="00B72564">
        <w:trPr>
          <w:trHeight w:val="427"/>
        </w:trPr>
        <w:tc>
          <w:tcPr>
            <w:tcW w:w="3145" w:type="dxa"/>
            <w:vAlign w:val="center"/>
          </w:tcPr>
          <w:p w14:paraId="57021D5F" w14:textId="119026EF" w:rsidR="00AE701E" w:rsidRPr="00C661E9" w:rsidRDefault="00AE701E" w:rsidP="00A01C12">
            <w:pPr>
              <w:autoSpaceDE w:val="0"/>
              <w:autoSpaceDN w:val="0"/>
              <w:adjustRightInd w:val="0"/>
              <w:rPr>
                <w:rFonts w:asciiTheme="minorHAnsi" w:hAnsiTheme="minorHAnsi" w:cstheme="minorHAnsi"/>
                <w:color w:val="2F5496" w:themeColor="accent5" w:themeShade="BF"/>
                <w:sz w:val="20"/>
                <w:szCs w:val="20"/>
              </w:rPr>
            </w:pPr>
            <w:r>
              <w:rPr>
                <w:rFonts w:asciiTheme="minorHAnsi" w:hAnsiTheme="minorHAnsi" w:cstheme="minorHAnsi"/>
                <w:b/>
                <w:bCs/>
                <w:sz w:val="20"/>
                <w:szCs w:val="20"/>
              </w:rPr>
              <w:t>5.1.B</w:t>
            </w:r>
            <w:r w:rsidRPr="00C661E9">
              <w:rPr>
                <w:rFonts w:asciiTheme="minorHAnsi" w:hAnsiTheme="minorHAnsi" w:cstheme="minorHAnsi"/>
                <w:b/>
                <w:bCs/>
                <w:sz w:val="20"/>
                <w:szCs w:val="20"/>
              </w:rPr>
              <w:t xml:space="preserve">:  </w:t>
            </w:r>
            <w:r w:rsidRPr="00C661E9">
              <w:rPr>
                <w:rFonts w:asciiTheme="minorHAnsi" w:hAnsiTheme="minorHAnsi" w:cstheme="minorHAnsi"/>
                <w:sz w:val="20"/>
                <w:szCs w:val="20"/>
              </w:rPr>
              <w:t>Describe similarities and/or differences between phases and outcomes of mitosis and meiosis</w:t>
            </w:r>
          </w:p>
          <w:p w14:paraId="64D558FC" w14:textId="05D49E10" w:rsidR="00AE701E" w:rsidRPr="00C661E9" w:rsidRDefault="00AE701E" w:rsidP="00800274">
            <w:pPr>
              <w:autoSpaceDE w:val="0"/>
              <w:autoSpaceDN w:val="0"/>
              <w:adjustRightInd w:val="0"/>
              <w:rPr>
                <w:rFonts w:asciiTheme="minorHAnsi" w:hAnsiTheme="minorHAnsi" w:cstheme="minorHAnsi"/>
                <w:sz w:val="20"/>
                <w:szCs w:val="20"/>
              </w:rPr>
            </w:pPr>
          </w:p>
        </w:tc>
        <w:tc>
          <w:tcPr>
            <w:tcW w:w="6210" w:type="dxa"/>
          </w:tcPr>
          <w:p w14:paraId="74057895" w14:textId="77777777" w:rsidR="00AE701E" w:rsidRPr="00C661E9" w:rsidRDefault="00AE701E" w:rsidP="00D2354A">
            <w:pPr>
              <w:autoSpaceDE w:val="0"/>
              <w:autoSpaceDN w:val="0"/>
              <w:adjustRightInd w:val="0"/>
              <w:ind w:left="691" w:hanging="720"/>
              <w:rPr>
                <w:rFonts w:asciiTheme="minorHAnsi" w:hAnsiTheme="minorHAnsi" w:cstheme="minorHAnsi"/>
                <w:sz w:val="20"/>
                <w:szCs w:val="20"/>
              </w:rPr>
            </w:pPr>
            <w:r w:rsidRPr="00C661E9">
              <w:rPr>
                <w:rFonts w:asciiTheme="minorHAnsi" w:hAnsiTheme="minorHAnsi" w:cstheme="minorHAnsi"/>
                <w:b/>
                <w:bCs/>
                <w:sz w:val="20"/>
                <w:szCs w:val="20"/>
              </w:rPr>
              <w:t>Cognition</w:t>
            </w:r>
            <w:r w:rsidRPr="00C661E9">
              <w:rPr>
                <w:rFonts w:asciiTheme="minorHAnsi" w:hAnsiTheme="minorHAnsi" w:cstheme="minorHAnsi"/>
                <w:sz w:val="20"/>
                <w:szCs w:val="20"/>
              </w:rPr>
              <w:t>: Describe</w:t>
            </w:r>
          </w:p>
          <w:p w14:paraId="67C3AF75" w14:textId="10EFE3B8" w:rsidR="00AE701E" w:rsidRPr="00C661E9" w:rsidRDefault="00AE701E" w:rsidP="00D2354A">
            <w:pPr>
              <w:autoSpaceDE w:val="0"/>
              <w:autoSpaceDN w:val="0"/>
              <w:adjustRightInd w:val="0"/>
              <w:ind w:left="-26" w:hanging="3"/>
              <w:rPr>
                <w:rFonts w:asciiTheme="minorHAnsi" w:hAnsiTheme="minorHAnsi" w:cstheme="minorHAnsi"/>
                <w:sz w:val="20"/>
                <w:szCs w:val="20"/>
              </w:rPr>
            </w:pPr>
            <w:r w:rsidRPr="00C661E9">
              <w:rPr>
                <w:rFonts w:asciiTheme="minorHAnsi" w:hAnsiTheme="minorHAnsi" w:cstheme="minorHAnsi"/>
                <w:b/>
                <w:bCs/>
                <w:sz w:val="20"/>
                <w:szCs w:val="20"/>
              </w:rPr>
              <w:t>Content</w:t>
            </w:r>
            <w:r w:rsidRPr="00C661E9">
              <w:rPr>
                <w:rFonts w:asciiTheme="minorHAnsi" w:hAnsiTheme="minorHAnsi" w:cstheme="minorHAnsi"/>
                <w:sz w:val="20"/>
                <w:szCs w:val="20"/>
              </w:rPr>
              <w:t>: Provide relevant characteristics of a specified topic.</w:t>
            </w:r>
          </w:p>
        </w:tc>
        <w:tc>
          <w:tcPr>
            <w:tcW w:w="4685" w:type="dxa"/>
            <w:vMerge/>
          </w:tcPr>
          <w:p w14:paraId="592F1BA1" w14:textId="4CC294C2" w:rsidR="00AE701E" w:rsidRPr="00C661E9" w:rsidRDefault="00AE701E" w:rsidP="00AE701E">
            <w:pPr>
              <w:pStyle w:val="Default"/>
              <w:rPr>
                <w:rFonts w:asciiTheme="minorHAnsi" w:hAnsiTheme="minorHAnsi" w:cstheme="minorHAnsi"/>
                <w:bCs/>
                <w:sz w:val="20"/>
                <w:szCs w:val="20"/>
              </w:rPr>
            </w:pPr>
          </w:p>
        </w:tc>
      </w:tr>
      <w:tr w:rsidR="00004725" w:rsidRPr="00C661E9" w14:paraId="4F15FDF9" w14:textId="77777777" w:rsidTr="00B72564">
        <w:trPr>
          <w:trHeight w:val="427"/>
        </w:trPr>
        <w:tc>
          <w:tcPr>
            <w:tcW w:w="3145" w:type="dxa"/>
            <w:vAlign w:val="center"/>
          </w:tcPr>
          <w:p w14:paraId="2EB8D063" w14:textId="5B0E01D5" w:rsidR="00004725" w:rsidRPr="00C661E9" w:rsidRDefault="00E34F15" w:rsidP="00193E59">
            <w:pPr>
              <w:autoSpaceDE w:val="0"/>
              <w:autoSpaceDN w:val="0"/>
              <w:adjustRightInd w:val="0"/>
              <w:ind w:left="-20"/>
              <w:rPr>
                <w:rFonts w:asciiTheme="minorHAnsi" w:eastAsia="Calibri" w:hAnsiTheme="minorHAnsi" w:cstheme="minorHAnsi"/>
                <w:b/>
                <w:bCs/>
                <w:sz w:val="20"/>
                <w:szCs w:val="20"/>
              </w:rPr>
            </w:pPr>
            <w:r>
              <w:rPr>
                <w:rFonts w:asciiTheme="minorHAnsi" w:hAnsiTheme="minorHAnsi" w:cstheme="minorHAnsi"/>
                <w:b/>
                <w:bCs/>
                <w:sz w:val="20"/>
                <w:szCs w:val="20"/>
              </w:rPr>
              <w:t>5.</w:t>
            </w:r>
            <w:r w:rsidR="00192A07">
              <w:rPr>
                <w:rFonts w:asciiTheme="minorHAnsi" w:hAnsiTheme="minorHAnsi" w:cstheme="minorHAnsi"/>
                <w:b/>
                <w:bCs/>
                <w:sz w:val="20"/>
                <w:szCs w:val="20"/>
              </w:rPr>
              <w:t>2</w:t>
            </w:r>
            <w:r>
              <w:rPr>
                <w:rFonts w:asciiTheme="minorHAnsi" w:hAnsiTheme="minorHAnsi" w:cstheme="minorHAnsi"/>
                <w:b/>
                <w:bCs/>
                <w:sz w:val="20"/>
                <w:szCs w:val="20"/>
              </w:rPr>
              <w:t>.</w:t>
            </w:r>
            <w:r w:rsidR="00AE701E">
              <w:rPr>
                <w:rFonts w:asciiTheme="minorHAnsi" w:hAnsiTheme="minorHAnsi" w:cstheme="minorHAnsi"/>
                <w:b/>
                <w:bCs/>
                <w:sz w:val="20"/>
                <w:szCs w:val="20"/>
              </w:rPr>
              <w:t>A</w:t>
            </w:r>
            <w:r w:rsidR="00004725" w:rsidRPr="00C661E9">
              <w:rPr>
                <w:rFonts w:asciiTheme="minorHAnsi" w:hAnsiTheme="minorHAnsi" w:cstheme="minorHAnsi"/>
                <w:b/>
                <w:bCs/>
                <w:sz w:val="20"/>
                <w:szCs w:val="20"/>
              </w:rPr>
              <w:t xml:space="preserve">: </w:t>
            </w:r>
            <w:r w:rsidR="00004725" w:rsidRPr="00C661E9">
              <w:rPr>
                <w:rFonts w:asciiTheme="minorHAnsi" w:hAnsiTheme="minorHAnsi" w:cstheme="minorHAnsi"/>
                <w:sz w:val="20"/>
                <w:szCs w:val="20"/>
              </w:rPr>
              <w:t>Explain how the process of meiosis generates genetic diversity.</w:t>
            </w:r>
          </w:p>
        </w:tc>
        <w:tc>
          <w:tcPr>
            <w:tcW w:w="6210" w:type="dxa"/>
            <w:vMerge w:val="restart"/>
          </w:tcPr>
          <w:p w14:paraId="330D989E" w14:textId="77777777" w:rsidR="00004725" w:rsidRPr="00C661E9" w:rsidRDefault="00004725" w:rsidP="00193E59">
            <w:pPr>
              <w:autoSpaceDE w:val="0"/>
              <w:autoSpaceDN w:val="0"/>
              <w:adjustRightInd w:val="0"/>
              <w:ind w:left="691" w:hanging="720"/>
              <w:rPr>
                <w:rFonts w:asciiTheme="minorHAnsi" w:hAnsiTheme="minorHAnsi" w:cstheme="minorHAnsi"/>
                <w:sz w:val="20"/>
                <w:szCs w:val="20"/>
              </w:rPr>
            </w:pPr>
            <w:r w:rsidRPr="00C661E9">
              <w:rPr>
                <w:rFonts w:asciiTheme="minorHAnsi" w:hAnsiTheme="minorHAnsi" w:cstheme="minorHAnsi"/>
                <w:b/>
                <w:bCs/>
                <w:sz w:val="20"/>
                <w:szCs w:val="20"/>
              </w:rPr>
              <w:t>Cognition</w:t>
            </w:r>
            <w:r w:rsidRPr="00C661E9">
              <w:rPr>
                <w:rFonts w:asciiTheme="minorHAnsi" w:hAnsiTheme="minorHAnsi" w:cstheme="minorHAnsi"/>
                <w:sz w:val="20"/>
                <w:szCs w:val="20"/>
              </w:rPr>
              <w:t>: Explain</w:t>
            </w:r>
          </w:p>
          <w:p w14:paraId="031F3757" w14:textId="2BA4BFFD" w:rsidR="00004725" w:rsidRPr="00C661E9" w:rsidRDefault="00004725" w:rsidP="00193E59">
            <w:pPr>
              <w:autoSpaceDE w:val="0"/>
              <w:autoSpaceDN w:val="0"/>
              <w:adjustRightInd w:val="0"/>
              <w:ind w:left="691" w:hanging="720"/>
              <w:rPr>
                <w:rFonts w:asciiTheme="minorHAnsi" w:hAnsiTheme="minorHAnsi" w:cstheme="minorHAnsi"/>
                <w:b/>
                <w:bCs/>
                <w:sz w:val="20"/>
                <w:szCs w:val="20"/>
              </w:rPr>
            </w:pPr>
            <w:r w:rsidRPr="00C661E9">
              <w:rPr>
                <w:rFonts w:asciiTheme="minorHAnsi" w:hAnsiTheme="minorHAnsi" w:cstheme="minorHAnsi"/>
                <w:b/>
                <w:bCs/>
                <w:sz w:val="20"/>
                <w:szCs w:val="20"/>
              </w:rPr>
              <w:t>Content</w:t>
            </w:r>
            <w:r w:rsidRPr="00C661E9">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4685" w:type="dxa"/>
          </w:tcPr>
          <w:p w14:paraId="1C28469A" w14:textId="697E9FEB" w:rsidR="00004725" w:rsidRPr="00C661E9" w:rsidRDefault="00004725" w:rsidP="00800274">
            <w:pPr>
              <w:pStyle w:val="Default"/>
              <w:rPr>
                <w:rFonts w:asciiTheme="minorHAnsi" w:hAnsiTheme="minorHAnsi" w:cstheme="minorHAnsi"/>
                <w:b/>
                <w:color w:val="2F5496" w:themeColor="accent5" w:themeShade="BF"/>
                <w:sz w:val="20"/>
                <w:szCs w:val="20"/>
              </w:rPr>
            </w:pPr>
            <w:r w:rsidRPr="00C661E9">
              <w:rPr>
                <w:rFonts w:asciiTheme="minorHAnsi" w:hAnsiTheme="minorHAnsi" w:cstheme="minorHAnsi"/>
                <w:b/>
                <w:color w:val="2F5496" w:themeColor="accent5" w:themeShade="BF"/>
                <w:sz w:val="20"/>
                <w:szCs w:val="20"/>
              </w:rPr>
              <w:t>Questions and Methods (SP 3.A)</w:t>
            </w:r>
          </w:p>
          <w:p w14:paraId="50293D1A" w14:textId="26ED570A" w:rsidR="00004725" w:rsidRPr="00C661E9" w:rsidRDefault="00004725" w:rsidP="00800274">
            <w:pPr>
              <w:pStyle w:val="Default"/>
              <w:rPr>
                <w:rFonts w:asciiTheme="minorHAnsi" w:hAnsiTheme="minorHAnsi" w:cstheme="minorHAnsi"/>
                <w:bCs/>
                <w:sz w:val="20"/>
                <w:szCs w:val="20"/>
              </w:rPr>
            </w:pPr>
            <w:r w:rsidRPr="00C661E9">
              <w:rPr>
                <w:rFonts w:asciiTheme="minorHAnsi" w:hAnsiTheme="minorHAnsi" w:cstheme="minorHAnsi"/>
                <w:bCs/>
                <w:sz w:val="20"/>
                <w:szCs w:val="20"/>
              </w:rPr>
              <w:t>Identify or pose a testable question based on an observation, data, or a model.</w:t>
            </w:r>
          </w:p>
          <w:p w14:paraId="5919E4A6" w14:textId="77777777" w:rsidR="00004725" w:rsidRPr="00C661E9" w:rsidRDefault="00004725" w:rsidP="00800274">
            <w:pPr>
              <w:pStyle w:val="Default"/>
              <w:rPr>
                <w:rFonts w:asciiTheme="minorHAnsi" w:hAnsiTheme="minorHAnsi" w:cstheme="minorHAnsi"/>
                <w:bCs/>
                <w:sz w:val="20"/>
                <w:szCs w:val="20"/>
              </w:rPr>
            </w:pPr>
          </w:p>
          <w:p w14:paraId="51F48EA1" w14:textId="77777777" w:rsidR="00004725" w:rsidRPr="00C661E9" w:rsidRDefault="00004725" w:rsidP="00FF1068">
            <w:pPr>
              <w:pStyle w:val="Default"/>
              <w:rPr>
                <w:rFonts w:asciiTheme="minorHAnsi" w:hAnsiTheme="minorHAnsi" w:cstheme="minorHAnsi"/>
                <w:b/>
                <w:color w:val="2F5496" w:themeColor="accent5" w:themeShade="BF"/>
                <w:sz w:val="20"/>
                <w:szCs w:val="20"/>
              </w:rPr>
            </w:pPr>
            <w:r w:rsidRPr="00C661E9">
              <w:rPr>
                <w:rFonts w:asciiTheme="minorHAnsi" w:hAnsiTheme="minorHAnsi" w:cstheme="minorHAnsi"/>
                <w:b/>
                <w:color w:val="2F5496" w:themeColor="accent5" w:themeShade="BF"/>
                <w:sz w:val="20"/>
                <w:szCs w:val="20"/>
              </w:rPr>
              <w:t>Resources:</w:t>
            </w:r>
          </w:p>
          <w:p w14:paraId="2E109DAA" w14:textId="303B11C2" w:rsidR="00004725" w:rsidRPr="00C661E9" w:rsidRDefault="00004725" w:rsidP="00FF1068">
            <w:pPr>
              <w:pStyle w:val="Default"/>
              <w:rPr>
                <w:rFonts w:asciiTheme="minorHAnsi" w:hAnsiTheme="minorHAnsi" w:cstheme="minorHAnsi"/>
                <w:bCs/>
                <w:sz w:val="20"/>
                <w:szCs w:val="20"/>
              </w:rPr>
            </w:pPr>
            <w:r w:rsidRPr="00C661E9">
              <w:rPr>
                <w:rFonts w:asciiTheme="minorHAnsi" w:hAnsiTheme="minorHAnsi" w:cstheme="minorHAnsi"/>
                <w:bCs/>
                <w:sz w:val="20"/>
                <w:szCs w:val="20"/>
              </w:rPr>
              <w:t xml:space="preserve">Classroom resources: </w:t>
            </w:r>
            <w:r w:rsidRPr="003B2721">
              <w:rPr>
                <w:rFonts w:asciiTheme="minorHAnsi" w:hAnsiTheme="minorHAnsi" w:cstheme="minorHAnsi"/>
                <w:bCs/>
                <w:sz w:val="20"/>
                <w:szCs w:val="20"/>
              </w:rPr>
              <w:t>Meiosis Lab</w:t>
            </w:r>
          </w:p>
          <w:p w14:paraId="5F9AC21F" w14:textId="77777777" w:rsidR="00004725" w:rsidRPr="00C661E9" w:rsidRDefault="00004725" w:rsidP="00800274">
            <w:pPr>
              <w:pStyle w:val="Default"/>
              <w:rPr>
                <w:rFonts w:asciiTheme="minorHAnsi" w:hAnsiTheme="minorHAnsi" w:cstheme="minorHAnsi"/>
                <w:b/>
                <w:color w:val="2F5496" w:themeColor="accent5" w:themeShade="BF"/>
                <w:sz w:val="20"/>
                <w:szCs w:val="20"/>
              </w:rPr>
            </w:pPr>
          </w:p>
        </w:tc>
      </w:tr>
      <w:tr w:rsidR="00E35B1F" w:rsidRPr="00C661E9" w14:paraId="3E4E6FF4" w14:textId="77777777" w:rsidTr="00B72564">
        <w:trPr>
          <w:trHeight w:val="427"/>
        </w:trPr>
        <w:tc>
          <w:tcPr>
            <w:tcW w:w="3145" w:type="dxa"/>
            <w:vAlign w:val="center"/>
          </w:tcPr>
          <w:p w14:paraId="380FF337" w14:textId="7D30F8C9" w:rsidR="00E35B1F" w:rsidRPr="00C661E9" w:rsidRDefault="00E35B1F" w:rsidP="00800274">
            <w:pPr>
              <w:autoSpaceDE w:val="0"/>
              <w:autoSpaceDN w:val="0"/>
              <w:adjustRightInd w:val="0"/>
              <w:ind w:left="-20"/>
              <w:rPr>
                <w:rFonts w:asciiTheme="minorHAnsi" w:hAnsiTheme="minorHAnsi" w:cstheme="minorHAnsi"/>
                <w:color w:val="2F5496" w:themeColor="accent5" w:themeShade="BF"/>
                <w:sz w:val="20"/>
                <w:szCs w:val="20"/>
              </w:rPr>
            </w:pPr>
            <w:r>
              <w:rPr>
                <w:rFonts w:asciiTheme="minorHAnsi" w:hAnsiTheme="minorHAnsi" w:cstheme="minorHAnsi"/>
                <w:b/>
                <w:bCs/>
                <w:sz w:val="20"/>
                <w:szCs w:val="20"/>
              </w:rPr>
              <w:t>5.3.A</w:t>
            </w:r>
            <w:r w:rsidRPr="00C661E9">
              <w:rPr>
                <w:rFonts w:asciiTheme="minorHAnsi" w:hAnsiTheme="minorHAnsi" w:cstheme="minorHAnsi"/>
                <w:b/>
                <w:bCs/>
                <w:sz w:val="20"/>
                <w:szCs w:val="20"/>
              </w:rPr>
              <w:t xml:space="preserve">:  </w:t>
            </w:r>
            <w:r w:rsidRPr="00C661E9">
              <w:rPr>
                <w:rFonts w:asciiTheme="minorHAnsi" w:hAnsiTheme="minorHAnsi" w:cstheme="minorHAnsi"/>
                <w:sz w:val="20"/>
                <w:szCs w:val="20"/>
              </w:rPr>
              <w:t>Explain the inheritance of genes and traits as described by Mendel’s laws.</w:t>
            </w:r>
          </w:p>
          <w:p w14:paraId="31AFD8A8" w14:textId="26F8168D" w:rsidR="00E35B1F" w:rsidRPr="00C661E9" w:rsidRDefault="00E35B1F" w:rsidP="00800274">
            <w:pPr>
              <w:autoSpaceDE w:val="0"/>
              <w:autoSpaceDN w:val="0"/>
              <w:adjustRightInd w:val="0"/>
              <w:rPr>
                <w:rFonts w:asciiTheme="minorHAnsi" w:hAnsiTheme="minorHAnsi" w:cstheme="minorHAnsi"/>
                <w:b/>
                <w:bCs/>
                <w:color w:val="000000"/>
                <w:sz w:val="20"/>
                <w:szCs w:val="20"/>
              </w:rPr>
            </w:pPr>
          </w:p>
        </w:tc>
        <w:tc>
          <w:tcPr>
            <w:tcW w:w="6210" w:type="dxa"/>
            <w:vMerge/>
          </w:tcPr>
          <w:p w14:paraId="421766E5" w14:textId="029B291D" w:rsidR="00E35B1F" w:rsidRPr="00C661E9" w:rsidRDefault="00E35B1F" w:rsidP="00800274">
            <w:pPr>
              <w:autoSpaceDE w:val="0"/>
              <w:autoSpaceDN w:val="0"/>
              <w:adjustRightInd w:val="0"/>
              <w:ind w:left="691" w:hanging="720"/>
              <w:rPr>
                <w:rFonts w:asciiTheme="minorHAnsi" w:hAnsiTheme="minorHAnsi" w:cstheme="minorHAnsi"/>
                <w:b/>
                <w:bCs/>
                <w:sz w:val="20"/>
                <w:szCs w:val="20"/>
              </w:rPr>
            </w:pPr>
          </w:p>
        </w:tc>
        <w:tc>
          <w:tcPr>
            <w:tcW w:w="4685" w:type="dxa"/>
          </w:tcPr>
          <w:p w14:paraId="08F89517" w14:textId="7F117FB6" w:rsidR="00E35B1F" w:rsidRPr="00C661E9" w:rsidRDefault="00E35B1F" w:rsidP="00800274">
            <w:pPr>
              <w:pStyle w:val="Default"/>
              <w:rPr>
                <w:rFonts w:asciiTheme="minorHAnsi" w:hAnsiTheme="minorHAnsi" w:cstheme="minorHAnsi"/>
                <w:b/>
                <w:color w:val="2F5496" w:themeColor="accent5" w:themeShade="BF"/>
                <w:sz w:val="20"/>
                <w:szCs w:val="20"/>
              </w:rPr>
            </w:pPr>
            <w:r w:rsidRPr="00C661E9">
              <w:rPr>
                <w:rFonts w:asciiTheme="minorHAnsi" w:hAnsiTheme="minorHAnsi" w:cstheme="minorHAnsi"/>
                <w:b/>
                <w:color w:val="2F5496" w:themeColor="accent5" w:themeShade="BF"/>
                <w:sz w:val="20"/>
                <w:szCs w:val="20"/>
              </w:rPr>
              <w:t>Statistical Tests and Data Analysis (SP 5</w:t>
            </w:r>
            <w:r w:rsidR="00F04DA4">
              <w:rPr>
                <w:rFonts w:asciiTheme="minorHAnsi" w:hAnsiTheme="minorHAnsi" w:cstheme="minorHAnsi"/>
                <w:b/>
                <w:color w:val="2F5496" w:themeColor="accent5" w:themeShade="BF"/>
                <w:sz w:val="20"/>
                <w:szCs w:val="20"/>
              </w:rPr>
              <w:t>.</w:t>
            </w:r>
            <w:r w:rsidRPr="00C661E9">
              <w:rPr>
                <w:rFonts w:asciiTheme="minorHAnsi" w:hAnsiTheme="minorHAnsi" w:cstheme="minorHAnsi"/>
                <w:b/>
                <w:color w:val="2F5496" w:themeColor="accent5" w:themeShade="BF"/>
                <w:sz w:val="20"/>
                <w:szCs w:val="20"/>
              </w:rPr>
              <w:t>C)</w:t>
            </w:r>
          </w:p>
          <w:p w14:paraId="437C5092" w14:textId="77777777" w:rsidR="00E35B1F" w:rsidRPr="00C661E9" w:rsidRDefault="00E35B1F" w:rsidP="00EE38F6">
            <w:pPr>
              <w:pStyle w:val="Default"/>
              <w:numPr>
                <w:ilvl w:val="0"/>
                <w:numId w:val="21"/>
              </w:numPr>
              <w:rPr>
                <w:rFonts w:asciiTheme="minorHAnsi" w:hAnsiTheme="minorHAnsi" w:cstheme="minorHAnsi"/>
                <w:bCs/>
                <w:color w:val="auto"/>
                <w:sz w:val="20"/>
                <w:szCs w:val="20"/>
              </w:rPr>
            </w:pPr>
            <w:r w:rsidRPr="00C661E9">
              <w:rPr>
                <w:rFonts w:asciiTheme="minorHAnsi" w:hAnsiTheme="minorHAnsi" w:cstheme="minorHAnsi"/>
                <w:bCs/>
                <w:color w:val="auto"/>
                <w:sz w:val="20"/>
                <w:szCs w:val="20"/>
              </w:rPr>
              <w:t>Perform mathematical calculations, including means.</w:t>
            </w:r>
          </w:p>
          <w:p w14:paraId="5EBE8598" w14:textId="055D7A9D" w:rsidR="003B2A42" w:rsidRPr="00C661E9" w:rsidRDefault="00E20D48" w:rsidP="003B2A42">
            <w:pPr>
              <w:pStyle w:val="Default"/>
              <w:rPr>
                <w:rFonts w:asciiTheme="minorHAnsi" w:hAnsiTheme="minorHAnsi" w:cstheme="minorHAnsi"/>
                <w:b/>
                <w:color w:val="2F5496" w:themeColor="accent5" w:themeShade="BF"/>
                <w:sz w:val="20"/>
                <w:szCs w:val="20"/>
              </w:rPr>
            </w:pPr>
            <w:r>
              <w:rPr>
                <w:rFonts w:asciiTheme="minorHAnsi" w:hAnsiTheme="minorHAnsi" w:cstheme="minorHAnsi"/>
                <w:b/>
                <w:color w:val="2F5496" w:themeColor="accent5" w:themeShade="BF"/>
                <w:sz w:val="20"/>
                <w:szCs w:val="20"/>
              </w:rPr>
              <w:t>A</w:t>
            </w:r>
            <w:r w:rsidR="004A4C1E">
              <w:rPr>
                <w:rFonts w:asciiTheme="minorHAnsi" w:hAnsiTheme="minorHAnsi" w:cstheme="minorHAnsi"/>
                <w:b/>
                <w:color w:val="2F5496" w:themeColor="accent5" w:themeShade="BF"/>
                <w:sz w:val="20"/>
                <w:szCs w:val="20"/>
              </w:rPr>
              <w:t>rgumentation</w:t>
            </w:r>
          </w:p>
          <w:p w14:paraId="146030E7" w14:textId="2B5BDF50" w:rsidR="00E35B1F" w:rsidRPr="00C661E9" w:rsidRDefault="00B72564" w:rsidP="00B72564">
            <w:pPr>
              <w:pStyle w:val="Default"/>
              <w:numPr>
                <w:ilvl w:val="0"/>
                <w:numId w:val="21"/>
              </w:numPr>
              <w:rPr>
                <w:rFonts w:asciiTheme="minorHAnsi" w:hAnsiTheme="minorHAnsi" w:cstheme="minorHAnsi"/>
                <w:bCs/>
                <w:color w:val="auto"/>
                <w:sz w:val="20"/>
                <w:szCs w:val="20"/>
              </w:rPr>
            </w:pPr>
            <w:r w:rsidRPr="00B72564">
              <w:rPr>
                <w:rFonts w:asciiTheme="minorHAnsi" w:hAnsiTheme="minorHAnsi" w:cstheme="minorHAnsi"/>
                <w:bCs/>
                <w:color w:val="auto"/>
                <w:sz w:val="20"/>
                <w:szCs w:val="20"/>
              </w:rPr>
              <w:t xml:space="preserve">Predict the causes or effects of a change in, or disruption to, one or more components in a biological system. </w:t>
            </w:r>
          </w:p>
          <w:p w14:paraId="16D32C12" w14:textId="4634EA65" w:rsidR="00E35B1F" w:rsidRPr="00C661E9" w:rsidRDefault="00E35B1F" w:rsidP="00911E51">
            <w:pPr>
              <w:autoSpaceDE w:val="0"/>
              <w:autoSpaceDN w:val="0"/>
              <w:adjustRightInd w:val="0"/>
              <w:rPr>
                <w:rFonts w:asciiTheme="minorHAnsi" w:hAnsiTheme="minorHAnsi" w:cstheme="minorHAnsi"/>
                <w:b/>
                <w:color w:val="2F5496" w:themeColor="accent5" w:themeShade="BF"/>
                <w:sz w:val="20"/>
                <w:szCs w:val="20"/>
              </w:rPr>
            </w:pPr>
          </w:p>
        </w:tc>
      </w:tr>
      <w:tr w:rsidR="00E35B1F" w:rsidRPr="00C661E9" w14:paraId="13EBEEB1" w14:textId="77777777" w:rsidTr="00B72564">
        <w:trPr>
          <w:trHeight w:val="427"/>
        </w:trPr>
        <w:tc>
          <w:tcPr>
            <w:tcW w:w="3145" w:type="dxa"/>
            <w:vAlign w:val="center"/>
          </w:tcPr>
          <w:p w14:paraId="4461F33A" w14:textId="7B7BCA30" w:rsidR="00E35B1F" w:rsidRPr="00C661E9" w:rsidRDefault="00E35B1F" w:rsidP="00800274">
            <w:pPr>
              <w:autoSpaceDE w:val="0"/>
              <w:autoSpaceDN w:val="0"/>
              <w:adjustRightInd w:val="0"/>
              <w:rPr>
                <w:rFonts w:asciiTheme="minorHAnsi" w:hAnsiTheme="minorHAnsi" w:cstheme="minorHAnsi"/>
                <w:b/>
                <w:bCs/>
                <w:color w:val="000000"/>
                <w:sz w:val="20"/>
                <w:szCs w:val="20"/>
              </w:rPr>
            </w:pPr>
            <w:r>
              <w:rPr>
                <w:rFonts w:asciiTheme="minorHAnsi" w:hAnsiTheme="minorHAnsi" w:cstheme="minorHAnsi"/>
                <w:b/>
                <w:bCs/>
                <w:sz w:val="20"/>
                <w:szCs w:val="20"/>
              </w:rPr>
              <w:t>5.4.A</w:t>
            </w:r>
            <w:r w:rsidRPr="00C661E9">
              <w:rPr>
                <w:rFonts w:asciiTheme="minorHAnsi" w:hAnsiTheme="minorHAnsi" w:cstheme="minorHAnsi"/>
                <w:b/>
                <w:bCs/>
                <w:sz w:val="20"/>
                <w:szCs w:val="20"/>
              </w:rPr>
              <w:t xml:space="preserve">: </w:t>
            </w:r>
            <w:r w:rsidRPr="00C661E9">
              <w:rPr>
                <w:rFonts w:asciiTheme="minorHAnsi" w:hAnsiTheme="minorHAnsi" w:cstheme="minorHAnsi"/>
                <w:sz w:val="20"/>
                <w:szCs w:val="20"/>
              </w:rPr>
              <w:t>Explain deviations from Mendel’s model of the inheritance of traits.</w:t>
            </w:r>
          </w:p>
        </w:tc>
        <w:tc>
          <w:tcPr>
            <w:tcW w:w="6210" w:type="dxa"/>
            <w:vMerge/>
          </w:tcPr>
          <w:p w14:paraId="7CBCD2BB" w14:textId="55045E8C" w:rsidR="00E35B1F" w:rsidRPr="00C661E9" w:rsidRDefault="00E35B1F" w:rsidP="00800274">
            <w:pPr>
              <w:autoSpaceDE w:val="0"/>
              <w:autoSpaceDN w:val="0"/>
              <w:adjustRightInd w:val="0"/>
              <w:ind w:left="691" w:hanging="720"/>
              <w:rPr>
                <w:rFonts w:asciiTheme="minorHAnsi" w:hAnsiTheme="minorHAnsi" w:cstheme="minorHAnsi"/>
                <w:b/>
                <w:bCs/>
                <w:sz w:val="20"/>
                <w:szCs w:val="20"/>
              </w:rPr>
            </w:pPr>
          </w:p>
        </w:tc>
        <w:tc>
          <w:tcPr>
            <w:tcW w:w="4685" w:type="dxa"/>
          </w:tcPr>
          <w:p w14:paraId="051F8CD6" w14:textId="77777777" w:rsidR="00B72564" w:rsidRPr="00C661E9" w:rsidRDefault="00B72564" w:rsidP="00B72564">
            <w:pPr>
              <w:pStyle w:val="Default"/>
              <w:rPr>
                <w:rFonts w:asciiTheme="minorHAnsi" w:hAnsiTheme="minorHAnsi" w:cstheme="minorHAnsi"/>
                <w:b/>
                <w:color w:val="2F5496" w:themeColor="accent5" w:themeShade="BF"/>
                <w:sz w:val="20"/>
                <w:szCs w:val="20"/>
              </w:rPr>
            </w:pPr>
            <w:r w:rsidRPr="00C661E9">
              <w:rPr>
                <w:rFonts w:asciiTheme="minorHAnsi" w:hAnsiTheme="minorHAnsi" w:cstheme="minorHAnsi"/>
                <w:b/>
                <w:color w:val="2F5496" w:themeColor="accent5" w:themeShade="BF"/>
                <w:sz w:val="20"/>
                <w:szCs w:val="20"/>
              </w:rPr>
              <w:t>Illustrative Examples:</w:t>
            </w:r>
          </w:p>
          <w:p w14:paraId="266AB201" w14:textId="77777777" w:rsidR="00B72564" w:rsidRPr="00C661E9" w:rsidRDefault="00B72564" w:rsidP="00B72564">
            <w:pPr>
              <w:pStyle w:val="Default"/>
              <w:numPr>
                <w:ilvl w:val="0"/>
                <w:numId w:val="20"/>
              </w:numPr>
              <w:rPr>
                <w:rFonts w:asciiTheme="minorHAnsi" w:hAnsiTheme="minorHAnsi" w:cstheme="minorHAnsi"/>
                <w:bCs/>
                <w:color w:val="auto"/>
                <w:sz w:val="20"/>
                <w:szCs w:val="20"/>
              </w:rPr>
            </w:pPr>
            <w:r w:rsidRPr="00C661E9">
              <w:rPr>
                <w:rFonts w:asciiTheme="minorHAnsi" w:hAnsiTheme="minorHAnsi" w:cstheme="minorHAnsi"/>
                <w:bCs/>
                <w:color w:val="auto"/>
                <w:sz w:val="20"/>
                <w:szCs w:val="20"/>
              </w:rPr>
              <w:t>Sex-linked genes reside on sex chromosomes.</w:t>
            </w:r>
          </w:p>
          <w:p w14:paraId="663B960B" w14:textId="77777777" w:rsidR="00B72564" w:rsidRPr="00C661E9" w:rsidRDefault="00B72564" w:rsidP="00B72564">
            <w:pPr>
              <w:pStyle w:val="Default"/>
              <w:numPr>
                <w:ilvl w:val="0"/>
                <w:numId w:val="20"/>
              </w:numPr>
              <w:rPr>
                <w:rFonts w:asciiTheme="minorHAnsi" w:hAnsiTheme="minorHAnsi" w:cstheme="minorHAnsi"/>
                <w:bCs/>
                <w:color w:val="auto"/>
                <w:sz w:val="20"/>
                <w:szCs w:val="20"/>
              </w:rPr>
            </w:pPr>
            <w:r w:rsidRPr="00C661E9">
              <w:rPr>
                <w:rFonts w:asciiTheme="minorHAnsi" w:hAnsiTheme="minorHAnsi" w:cstheme="minorHAnsi"/>
                <w:bCs/>
                <w:color w:val="auto"/>
                <w:sz w:val="20"/>
                <w:szCs w:val="20"/>
              </w:rPr>
              <w:t>In mammals and flies, females are XX and males are XY; as such, X-linked recessive traits are always expressed in males.</w:t>
            </w:r>
          </w:p>
          <w:p w14:paraId="72ED47E4" w14:textId="16F8215B" w:rsidR="00E35B1F" w:rsidRPr="00C661E9" w:rsidRDefault="00B72564" w:rsidP="00B72564">
            <w:pPr>
              <w:pStyle w:val="Default"/>
              <w:rPr>
                <w:rFonts w:asciiTheme="minorHAnsi" w:hAnsiTheme="minorHAnsi" w:cstheme="minorHAnsi"/>
                <w:bCs/>
                <w:color w:val="2F5496" w:themeColor="accent5" w:themeShade="BF"/>
                <w:sz w:val="20"/>
                <w:szCs w:val="20"/>
              </w:rPr>
            </w:pPr>
            <w:r w:rsidRPr="00C661E9">
              <w:rPr>
                <w:rFonts w:asciiTheme="minorHAnsi" w:hAnsiTheme="minorHAnsi" w:cstheme="minorHAnsi"/>
                <w:bCs/>
                <w:color w:val="auto"/>
                <w:sz w:val="20"/>
                <w:szCs w:val="20"/>
              </w:rPr>
              <w:t>In certain species, the chromosomal basis of sex determination is not based on X and Y chromosomes (such as ZW in birds, haplodiploidy in bees).</w:t>
            </w:r>
          </w:p>
        </w:tc>
      </w:tr>
    </w:tbl>
    <w:p w14:paraId="4E7DD129" w14:textId="5C75FFF4" w:rsidR="00B47A65" w:rsidRPr="00167F7D" w:rsidRDefault="00C661E9" w:rsidP="00B47A65">
      <w:pPr>
        <w:pStyle w:val="Heading1"/>
        <w:rPr>
          <w:rFonts w:asciiTheme="minorHAnsi" w:hAnsiTheme="minorHAnsi" w:cstheme="minorHAnsi"/>
          <w:bCs w:val="0"/>
          <w:sz w:val="28"/>
          <w:szCs w:val="28"/>
        </w:rPr>
      </w:pPr>
      <w:bookmarkStart w:id="6" w:name="_Toc69340720"/>
      <w:r>
        <w:rPr>
          <w:rFonts w:asciiTheme="minorHAnsi" w:hAnsiTheme="minorHAnsi" w:cstheme="minorHAnsi"/>
          <w:bCs w:val="0"/>
          <w:sz w:val="28"/>
          <w:szCs w:val="28"/>
        </w:rPr>
        <w:lastRenderedPageBreak/>
        <w:t>V</w:t>
      </w:r>
      <w:r w:rsidR="00B47A65" w:rsidRPr="00167F7D">
        <w:rPr>
          <w:rFonts w:asciiTheme="minorHAnsi" w:hAnsiTheme="minorHAnsi" w:cstheme="minorHAnsi"/>
          <w:bCs w:val="0"/>
          <w:sz w:val="28"/>
          <w:szCs w:val="28"/>
        </w:rPr>
        <w:t>OCABULARY GLOSSARY</w:t>
      </w:r>
      <w:bookmarkEnd w:id="6"/>
    </w:p>
    <w:p w14:paraId="4BCDEA03" w14:textId="77777777" w:rsidR="00B47A65" w:rsidRPr="00BD3AA9" w:rsidRDefault="00B47A65" w:rsidP="00B47A65">
      <w:pPr>
        <w:rPr>
          <w:rFonts w:asciiTheme="minorHAnsi" w:hAnsiTheme="minorHAnsi" w:cstheme="minorHAnsi"/>
        </w:rPr>
      </w:pPr>
      <w:r w:rsidRPr="00167F7D">
        <w:rPr>
          <w:rFonts w:asciiTheme="minorHAnsi" w:hAnsiTheme="minorHAnsi" w:cstheme="minorHAnsi"/>
        </w:rPr>
        <w:t>Domain-specific words and definitions for this unit.</w:t>
      </w:r>
    </w:p>
    <w:tbl>
      <w:tblPr>
        <w:tblStyle w:val="TableGrid"/>
        <w:tblW w:w="0" w:type="auto"/>
        <w:tblInd w:w="-5" w:type="dxa"/>
        <w:tblLook w:val="04A0" w:firstRow="1" w:lastRow="0" w:firstColumn="1" w:lastColumn="0" w:noHBand="0" w:noVBand="1"/>
      </w:tblPr>
      <w:tblGrid>
        <w:gridCol w:w="14040"/>
      </w:tblGrid>
      <w:tr w:rsidR="00B47A65" w:rsidRPr="005B45F3" w14:paraId="067CEC00" w14:textId="77777777" w:rsidTr="0096484B">
        <w:tc>
          <w:tcPr>
            <w:tcW w:w="14040" w:type="dxa"/>
            <w:shd w:val="clear" w:color="auto" w:fill="2E74B5" w:themeFill="accent1" w:themeFillShade="BF"/>
            <w:vAlign w:val="center"/>
          </w:tcPr>
          <w:p w14:paraId="35973FF2" w14:textId="77777777" w:rsidR="00B47A65" w:rsidRPr="005B45F3" w:rsidRDefault="00B47A65" w:rsidP="0096484B">
            <w:pPr>
              <w:rPr>
                <w:rFonts w:asciiTheme="minorHAnsi" w:hAnsiTheme="minorHAnsi" w:cstheme="minorHAnsi"/>
                <w:sz w:val="20"/>
                <w:szCs w:val="20"/>
              </w:rPr>
            </w:pPr>
            <w:r w:rsidRPr="005B45F3">
              <w:rPr>
                <w:rFonts w:asciiTheme="minorHAnsi" w:hAnsiTheme="minorHAnsi" w:cstheme="minorHAnsi"/>
                <w:color w:val="FFFFFF" w:themeColor="background1"/>
                <w:sz w:val="20"/>
                <w:szCs w:val="20"/>
              </w:rPr>
              <w:t>Key Content Vocabulary</w:t>
            </w:r>
          </w:p>
        </w:tc>
      </w:tr>
      <w:tr w:rsidR="005B45F3" w:rsidRPr="005B45F3" w14:paraId="21A6B87D" w14:textId="77777777" w:rsidTr="00F10F9A">
        <w:tc>
          <w:tcPr>
            <w:tcW w:w="14040" w:type="dxa"/>
            <w:shd w:val="clear" w:color="auto" w:fill="FFFFFF" w:themeFill="background1"/>
          </w:tcPr>
          <w:p w14:paraId="6430004C" w14:textId="348A6D29" w:rsidR="008A54BC" w:rsidRDefault="008A54BC" w:rsidP="008A54BC">
            <w:pPr>
              <w:contextualSpacing/>
              <w:rPr>
                <w:rFonts w:ascii="Arial" w:hAnsi="Arial" w:cs="Arial"/>
                <w:sz w:val="18"/>
                <w:szCs w:val="18"/>
              </w:rPr>
            </w:pPr>
            <w:r w:rsidRPr="00F04B91">
              <w:rPr>
                <w:rFonts w:ascii="Arial" w:hAnsi="Arial" w:cs="Arial"/>
                <w:b/>
                <w:bCs/>
                <w:color w:val="C00000"/>
                <w:sz w:val="18"/>
                <w:szCs w:val="18"/>
              </w:rPr>
              <w:t>Allele</w:t>
            </w:r>
            <w:r w:rsidR="00F52F84" w:rsidRPr="00F04B91">
              <w:rPr>
                <w:rFonts w:ascii="Arial" w:hAnsi="Arial" w:cs="Arial"/>
                <w:color w:val="C00000"/>
                <w:sz w:val="18"/>
                <w:szCs w:val="18"/>
              </w:rPr>
              <w:t xml:space="preserve"> </w:t>
            </w:r>
            <w:r w:rsidR="00F52F84">
              <w:rPr>
                <w:rFonts w:ascii="Arial" w:hAnsi="Arial" w:cs="Arial"/>
                <w:sz w:val="18"/>
                <w:szCs w:val="18"/>
              </w:rPr>
              <w:t xml:space="preserve">– </w:t>
            </w:r>
            <w:r w:rsidR="00F52F84" w:rsidRPr="00F52F84">
              <w:rPr>
                <w:rFonts w:ascii="Arial" w:hAnsi="Arial" w:cs="Arial"/>
                <w:sz w:val="18"/>
                <w:szCs w:val="18"/>
              </w:rPr>
              <w:t>term coined to describe a specific copy of a gene.</w:t>
            </w:r>
          </w:p>
          <w:p w14:paraId="3D8A8E71" w14:textId="77777777" w:rsidR="00F52F84" w:rsidRDefault="00F52F84" w:rsidP="008A54BC">
            <w:pPr>
              <w:contextualSpacing/>
              <w:rPr>
                <w:rFonts w:ascii="Arial" w:hAnsi="Arial" w:cs="Arial"/>
                <w:sz w:val="18"/>
                <w:szCs w:val="18"/>
              </w:rPr>
            </w:pPr>
          </w:p>
          <w:p w14:paraId="19D4BCFB" w14:textId="228D3764"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Crossing over</w:t>
            </w:r>
            <w:r w:rsidR="006A101E" w:rsidRPr="00F04B91">
              <w:rPr>
                <w:rFonts w:ascii="Arial" w:hAnsi="Arial" w:cs="Arial"/>
                <w:color w:val="C00000"/>
                <w:sz w:val="18"/>
                <w:szCs w:val="18"/>
              </w:rPr>
              <w:t xml:space="preserve"> </w:t>
            </w:r>
            <w:r w:rsidR="006A101E">
              <w:rPr>
                <w:rFonts w:ascii="Arial" w:hAnsi="Arial" w:cs="Arial"/>
                <w:sz w:val="18"/>
                <w:szCs w:val="18"/>
              </w:rPr>
              <w:t xml:space="preserve">– </w:t>
            </w:r>
            <w:r w:rsidR="006A101E" w:rsidRPr="006A101E">
              <w:rPr>
                <w:rFonts w:ascii="Arial" w:hAnsi="Arial" w:cs="Arial"/>
                <w:sz w:val="18"/>
                <w:szCs w:val="18"/>
              </w:rPr>
              <w:t xml:space="preserve">During meiosis, when homologous chromosomes are paired together, there are points along the chromosomes that </w:t>
            </w:r>
            <w:r w:rsidR="00E53DC5" w:rsidRPr="006A101E">
              <w:rPr>
                <w:rFonts w:ascii="Arial" w:hAnsi="Arial" w:cs="Arial"/>
                <w:sz w:val="18"/>
                <w:szCs w:val="18"/>
              </w:rPr>
              <w:t>contact</w:t>
            </w:r>
            <w:r w:rsidR="006A101E" w:rsidRPr="006A101E">
              <w:rPr>
                <w:rFonts w:ascii="Arial" w:hAnsi="Arial" w:cs="Arial"/>
                <w:sz w:val="18"/>
                <w:szCs w:val="18"/>
              </w:rPr>
              <w:t xml:space="preserve"> the other pair. This point of contact is deemed the chiasmata and can allow the exchange of genetic information between chromosomes. This further increases genetic variation.</w:t>
            </w:r>
          </w:p>
          <w:p w14:paraId="45AC8AC6" w14:textId="77777777" w:rsidR="006A101E" w:rsidRDefault="006A101E" w:rsidP="00CE35D2">
            <w:pPr>
              <w:contextualSpacing/>
              <w:rPr>
                <w:rFonts w:ascii="Arial" w:hAnsi="Arial" w:cs="Arial"/>
                <w:sz w:val="18"/>
                <w:szCs w:val="18"/>
              </w:rPr>
            </w:pPr>
          </w:p>
          <w:p w14:paraId="5B5E449C" w14:textId="2B5A5DE9" w:rsidR="008A54BC" w:rsidRDefault="008A54BC" w:rsidP="008A54BC">
            <w:pPr>
              <w:contextualSpacing/>
              <w:rPr>
                <w:rFonts w:ascii="Arial" w:hAnsi="Arial" w:cs="Arial"/>
                <w:sz w:val="18"/>
                <w:szCs w:val="18"/>
              </w:rPr>
            </w:pPr>
            <w:r w:rsidRPr="00F04B91">
              <w:rPr>
                <w:rFonts w:ascii="Arial" w:hAnsi="Arial" w:cs="Arial"/>
                <w:b/>
                <w:bCs/>
                <w:color w:val="C00000"/>
                <w:sz w:val="18"/>
                <w:szCs w:val="18"/>
              </w:rPr>
              <w:t>Daughter cell</w:t>
            </w:r>
            <w:r w:rsidR="00FF3EDD" w:rsidRPr="00F04B91">
              <w:rPr>
                <w:rFonts w:ascii="Arial" w:hAnsi="Arial" w:cs="Arial"/>
                <w:color w:val="C00000"/>
                <w:sz w:val="18"/>
                <w:szCs w:val="18"/>
              </w:rPr>
              <w:t xml:space="preserve"> </w:t>
            </w:r>
            <w:r w:rsidR="00FF3EDD">
              <w:rPr>
                <w:rFonts w:ascii="Arial" w:hAnsi="Arial" w:cs="Arial"/>
                <w:sz w:val="18"/>
                <w:szCs w:val="18"/>
              </w:rPr>
              <w:t xml:space="preserve">– </w:t>
            </w:r>
            <w:r w:rsidR="00FF3EDD" w:rsidRPr="00FF3EDD">
              <w:rPr>
                <w:rFonts w:ascii="Arial" w:hAnsi="Arial" w:cs="Arial"/>
                <w:sz w:val="18"/>
                <w:szCs w:val="18"/>
              </w:rPr>
              <w:t>Daughter cells are cells that result from the division of a single parent cell.</w:t>
            </w:r>
          </w:p>
          <w:p w14:paraId="44D184B8" w14:textId="77777777" w:rsidR="00FF3EDD" w:rsidRDefault="00FF3EDD" w:rsidP="008A54BC">
            <w:pPr>
              <w:contextualSpacing/>
              <w:rPr>
                <w:rFonts w:ascii="Arial" w:hAnsi="Arial" w:cs="Arial"/>
                <w:sz w:val="18"/>
                <w:szCs w:val="18"/>
              </w:rPr>
            </w:pPr>
          </w:p>
          <w:p w14:paraId="778DE99F" w14:textId="28ECEAF8"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Dihybrid</w:t>
            </w:r>
            <w:r w:rsidR="00FF3EDD" w:rsidRPr="00F04B91">
              <w:rPr>
                <w:rFonts w:ascii="Arial" w:hAnsi="Arial" w:cs="Arial"/>
                <w:b/>
                <w:bCs/>
                <w:color w:val="C00000"/>
                <w:sz w:val="18"/>
                <w:szCs w:val="18"/>
              </w:rPr>
              <w:t xml:space="preserve"> cross</w:t>
            </w:r>
            <w:r w:rsidR="00FF3EDD" w:rsidRPr="00F04B91">
              <w:rPr>
                <w:rFonts w:ascii="Arial" w:hAnsi="Arial" w:cs="Arial"/>
                <w:color w:val="C00000"/>
                <w:sz w:val="18"/>
                <w:szCs w:val="18"/>
              </w:rPr>
              <w:t xml:space="preserve"> </w:t>
            </w:r>
            <w:r w:rsidR="00FF3EDD">
              <w:rPr>
                <w:rFonts w:ascii="Arial" w:hAnsi="Arial" w:cs="Arial"/>
                <w:sz w:val="18"/>
                <w:szCs w:val="18"/>
              </w:rPr>
              <w:t xml:space="preserve">– </w:t>
            </w:r>
            <w:r w:rsidR="00FF3EDD" w:rsidRPr="00FF3EDD">
              <w:rPr>
                <w:rFonts w:ascii="Arial" w:hAnsi="Arial" w:cs="Arial"/>
                <w:sz w:val="18"/>
                <w:szCs w:val="18"/>
              </w:rPr>
              <w:t>A dihybrid cross describes a mating experiment between two organisms that are identically hybrid for two traits.</w:t>
            </w:r>
          </w:p>
          <w:p w14:paraId="23FEFEBE" w14:textId="77777777" w:rsidR="00FF3EDD" w:rsidRDefault="00FF3EDD" w:rsidP="00CE35D2">
            <w:pPr>
              <w:contextualSpacing/>
              <w:rPr>
                <w:rFonts w:ascii="Arial" w:hAnsi="Arial" w:cs="Arial"/>
                <w:sz w:val="18"/>
                <w:szCs w:val="18"/>
              </w:rPr>
            </w:pPr>
          </w:p>
          <w:p w14:paraId="3D64855A" w14:textId="2223D07E" w:rsidR="008A54BC" w:rsidRDefault="008A54BC" w:rsidP="008A54BC">
            <w:pPr>
              <w:contextualSpacing/>
              <w:rPr>
                <w:rFonts w:ascii="Arial" w:hAnsi="Arial" w:cs="Arial"/>
                <w:sz w:val="18"/>
                <w:szCs w:val="18"/>
              </w:rPr>
            </w:pPr>
            <w:r w:rsidRPr="00F04B91">
              <w:rPr>
                <w:rFonts w:ascii="Arial" w:hAnsi="Arial" w:cs="Arial"/>
                <w:b/>
                <w:bCs/>
                <w:color w:val="C00000"/>
                <w:sz w:val="18"/>
                <w:szCs w:val="18"/>
              </w:rPr>
              <w:t>Diploid</w:t>
            </w:r>
            <w:r w:rsidR="00B8489B" w:rsidRPr="00F04B91">
              <w:rPr>
                <w:rFonts w:ascii="Arial" w:hAnsi="Arial" w:cs="Arial"/>
                <w:color w:val="C00000"/>
                <w:sz w:val="18"/>
                <w:szCs w:val="18"/>
              </w:rPr>
              <w:t xml:space="preserve"> </w:t>
            </w:r>
            <w:r w:rsidR="00B8489B">
              <w:rPr>
                <w:rFonts w:ascii="Arial" w:hAnsi="Arial" w:cs="Arial"/>
                <w:sz w:val="18"/>
                <w:szCs w:val="18"/>
              </w:rPr>
              <w:t xml:space="preserve">– </w:t>
            </w:r>
            <w:r w:rsidR="00B8489B" w:rsidRPr="00B8489B">
              <w:rPr>
                <w:rFonts w:ascii="Arial" w:hAnsi="Arial" w:cs="Arial"/>
                <w:sz w:val="18"/>
                <w:szCs w:val="18"/>
              </w:rPr>
              <w:t>(of a cell or nucleus) containing two complete sets of chromosomes, one from each parent.</w:t>
            </w:r>
          </w:p>
          <w:p w14:paraId="53023F79" w14:textId="77777777" w:rsidR="00B8489B" w:rsidRDefault="00B8489B" w:rsidP="008A54BC">
            <w:pPr>
              <w:contextualSpacing/>
              <w:rPr>
                <w:rFonts w:ascii="Arial" w:hAnsi="Arial" w:cs="Arial"/>
                <w:sz w:val="18"/>
                <w:szCs w:val="18"/>
              </w:rPr>
            </w:pPr>
          </w:p>
          <w:p w14:paraId="2D96C857" w14:textId="5C5AF008"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Diversity</w:t>
            </w:r>
            <w:r w:rsidR="00516054" w:rsidRPr="00F04B91">
              <w:rPr>
                <w:rFonts w:ascii="Arial" w:hAnsi="Arial" w:cs="Arial"/>
                <w:color w:val="C00000"/>
                <w:sz w:val="18"/>
                <w:szCs w:val="18"/>
              </w:rPr>
              <w:t xml:space="preserve"> </w:t>
            </w:r>
            <w:r w:rsidR="00516054">
              <w:rPr>
                <w:rFonts w:ascii="Arial" w:hAnsi="Arial" w:cs="Arial"/>
                <w:sz w:val="18"/>
                <w:szCs w:val="18"/>
              </w:rPr>
              <w:t xml:space="preserve">– </w:t>
            </w:r>
            <w:r w:rsidR="00516054" w:rsidRPr="00516054">
              <w:rPr>
                <w:rFonts w:ascii="Arial" w:hAnsi="Arial" w:cs="Arial"/>
                <w:sz w:val="18"/>
                <w:szCs w:val="18"/>
              </w:rPr>
              <w:t>the state of being diverse; variety.</w:t>
            </w:r>
          </w:p>
          <w:p w14:paraId="27B73CBF" w14:textId="77777777" w:rsidR="00516054" w:rsidRDefault="00516054" w:rsidP="00CE35D2">
            <w:pPr>
              <w:contextualSpacing/>
              <w:rPr>
                <w:rFonts w:ascii="Arial" w:hAnsi="Arial" w:cs="Arial"/>
                <w:sz w:val="18"/>
                <w:szCs w:val="18"/>
              </w:rPr>
            </w:pPr>
          </w:p>
          <w:p w14:paraId="0DB9393F" w14:textId="11387D7E"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Fertilization</w:t>
            </w:r>
            <w:r w:rsidRPr="00F04B91">
              <w:rPr>
                <w:rFonts w:ascii="Arial" w:hAnsi="Arial" w:cs="Arial"/>
                <w:color w:val="C00000"/>
                <w:sz w:val="18"/>
                <w:szCs w:val="18"/>
              </w:rPr>
              <w:t xml:space="preserve"> </w:t>
            </w:r>
            <w:r w:rsidR="00516054">
              <w:rPr>
                <w:rFonts w:ascii="Arial" w:hAnsi="Arial" w:cs="Arial"/>
                <w:sz w:val="18"/>
                <w:szCs w:val="18"/>
              </w:rPr>
              <w:t xml:space="preserve">– </w:t>
            </w:r>
            <w:r w:rsidR="00516054" w:rsidRPr="00516054">
              <w:rPr>
                <w:rFonts w:ascii="Arial" w:hAnsi="Arial" w:cs="Arial"/>
                <w:sz w:val="18"/>
                <w:szCs w:val="18"/>
              </w:rPr>
              <w:t>the action or process of fertilizing an egg, female animal, or plant, involving the fusion of male and female gametes to form a zygote.</w:t>
            </w:r>
          </w:p>
          <w:p w14:paraId="3F32F87B" w14:textId="77777777" w:rsidR="00516054" w:rsidRDefault="00516054" w:rsidP="00CE35D2">
            <w:pPr>
              <w:contextualSpacing/>
              <w:rPr>
                <w:rFonts w:ascii="Arial" w:hAnsi="Arial" w:cs="Arial"/>
                <w:sz w:val="18"/>
                <w:szCs w:val="18"/>
              </w:rPr>
            </w:pPr>
          </w:p>
          <w:p w14:paraId="2363133A" w14:textId="7D855779"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Gamete</w:t>
            </w:r>
            <w:r w:rsidR="00450CAD" w:rsidRPr="00F04B91">
              <w:rPr>
                <w:rFonts w:ascii="Arial" w:hAnsi="Arial" w:cs="Arial"/>
                <w:color w:val="C00000"/>
                <w:sz w:val="18"/>
                <w:szCs w:val="18"/>
              </w:rPr>
              <w:t xml:space="preserve"> </w:t>
            </w:r>
            <w:r w:rsidR="00450CAD">
              <w:rPr>
                <w:rFonts w:ascii="Arial" w:hAnsi="Arial" w:cs="Arial"/>
                <w:sz w:val="18"/>
                <w:szCs w:val="18"/>
              </w:rPr>
              <w:t xml:space="preserve">– </w:t>
            </w:r>
            <w:r w:rsidR="00DF08F8" w:rsidRPr="00DF08F8">
              <w:rPr>
                <w:rFonts w:ascii="Arial" w:hAnsi="Arial" w:cs="Arial"/>
                <w:sz w:val="18"/>
                <w:szCs w:val="18"/>
              </w:rPr>
              <w:t>Gametes are an organism's reproductive cells. They are also referred to as sex cells. Female gametes are called ova or egg cells, and male gametes are called sperm. Gametes are haploid cells, and each cell carries only one copy of each chromosome. ... These cells develop into sperm or ova.</w:t>
            </w:r>
          </w:p>
          <w:p w14:paraId="7F79C46D" w14:textId="77777777" w:rsidR="00DF08F8" w:rsidRDefault="00DF08F8" w:rsidP="00CE35D2">
            <w:pPr>
              <w:contextualSpacing/>
              <w:rPr>
                <w:rFonts w:ascii="Arial" w:hAnsi="Arial" w:cs="Arial"/>
                <w:sz w:val="18"/>
                <w:szCs w:val="18"/>
              </w:rPr>
            </w:pPr>
          </w:p>
          <w:p w14:paraId="02396720" w14:textId="33AD36C5" w:rsidR="009341E1" w:rsidRDefault="009341E1" w:rsidP="009341E1">
            <w:pPr>
              <w:contextualSpacing/>
              <w:rPr>
                <w:rFonts w:ascii="Arial" w:hAnsi="Arial" w:cs="Arial"/>
                <w:sz w:val="18"/>
                <w:szCs w:val="18"/>
              </w:rPr>
            </w:pPr>
            <w:r w:rsidRPr="00F04B91">
              <w:rPr>
                <w:rFonts w:ascii="Arial" w:hAnsi="Arial" w:cs="Arial"/>
                <w:b/>
                <w:bCs/>
                <w:color w:val="C00000"/>
                <w:sz w:val="18"/>
                <w:szCs w:val="18"/>
              </w:rPr>
              <w:t>Gene</w:t>
            </w:r>
            <w:r w:rsidR="00DF08F8" w:rsidRPr="00F04B91">
              <w:rPr>
                <w:rFonts w:ascii="Arial" w:hAnsi="Arial" w:cs="Arial"/>
                <w:color w:val="C00000"/>
                <w:sz w:val="18"/>
                <w:szCs w:val="18"/>
              </w:rPr>
              <w:t xml:space="preserve"> </w:t>
            </w:r>
            <w:r w:rsidR="00DF08F8">
              <w:rPr>
                <w:rFonts w:ascii="Arial" w:hAnsi="Arial" w:cs="Arial"/>
                <w:sz w:val="18"/>
                <w:szCs w:val="18"/>
              </w:rPr>
              <w:t xml:space="preserve">– </w:t>
            </w:r>
            <w:r w:rsidR="00DF08F8" w:rsidRPr="00DF08F8">
              <w:rPr>
                <w:rFonts w:ascii="Arial" w:hAnsi="Arial" w:cs="Arial"/>
                <w:sz w:val="18"/>
                <w:szCs w:val="18"/>
              </w:rPr>
              <w:t>(in informal use) a unit of heredity which is transferred from a parent to offspring and is held to determine some characteristic of the offspring.</w:t>
            </w:r>
          </w:p>
          <w:p w14:paraId="171AED00" w14:textId="77777777" w:rsidR="00DF08F8" w:rsidRDefault="00DF08F8" w:rsidP="009341E1">
            <w:pPr>
              <w:contextualSpacing/>
              <w:rPr>
                <w:rFonts w:ascii="Arial" w:hAnsi="Arial" w:cs="Arial"/>
                <w:sz w:val="18"/>
                <w:szCs w:val="18"/>
              </w:rPr>
            </w:pPr>
          </w:p>
          <w:p w14:paraId="3594785D" w14:textId="08086B23" w:rsidR="008A54BC" w:rsidRDefault="008A54BC" w:rsidP="008A54BC">
            <w:pPr>
              <w:contextualSpacing/>
              <w:rPr>
                <w:rFonts w:ascii="Arial" w:hAnsi="Arial" w:cs="Arial"/>
                <w:sz w:val="18"/>
                <w:szCs w:val="18"/>
              </w:rPr>
            </w:pPr>
            <w:r w:rsidRPr="00F04B91">
              <w:rPr>
                <w:rFonts w:ascii="Arial" w:hAnsi="Arial" w:cs="Arial"/>
                <w:b/>
                <w:bCs/>
                <w:color w:val="C00000"/>
                <w:sz w:val="18"/>
                <w:szCs w:val="18"/>
              </w:rPr>
              <w:t>Genetics</w:t>
            </w:r>
            <w:r w:rsidR="00057E59" w:rsidRPr="00F04B91">
              <w:rPr>
                <w:rFonts w:ascii="Arial" w:hAnsi="Arial" w:cs="Arial"/>
                <w:color w:val="C00000"/>
                <w:sz w:val="18"/>
                <w:szCs w:val="18"/>
              </w:rPr>
              <w:t xml:space="preserve"> </w:t>
            </w:r>
            <w:r w:rsidR="00057E59">
              <w:rPr>
                <w:rFonts w:ascii="Arial" w:hAnsi="Arial" w:cs="Arial"/>
                <w:sz w:val="18"/>
                <w:szCs w:val="18"/>
              </w:rPr>
              <w:t xml:space="preserve">– </w:t>
            </w:r>
            <w:r w:rsidR="00057E59" w:rsidRPr="00057E59">
              <w:rPr>
                <w:rFonts w:ascii="Arial" w:hAnsi="Arial" w:cs="Arial"/>
                <w:sz w:val="18"/>
                <w:szCs w:val="18"/>
              </w:rPr>
              <w:t>Genetics is the study of heredity in general and of genes in particular. Genetics forms one of the central pillars of biology and overlaps with many other areas, such as agriculture, medicine, and biotechnology.</w:t>
            </w:r>
          </w:p>
          <w:p w14:paraId="4602DAC8" w14:textId="77777777" w:rsidR="00057E59" w:rsidRDefault="00057E59" w:rsidP="008A54BC">
            <w:pPr>
              <w:contextualSpacing/>
              <w:rPr>
                <w:rFonts w:ascii="Arial" w:hAnsi="Arial" w:cs="Arial"/>
                <w:sz w:val="18"/>
                <w:szCs w:val="18"/>
              </w:rPr>
            </w:pPr>
          </w:p>
          <w:p w14:paraId="153F43DC" w14:textId="77E90F29"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Genotype</w:t>
            </w:r>
            <w:r w:rsidR="00175938" w:rsidRPr="00F04B91">
              <w:rPr>
                <w:rFonts w:ascii="Arial" w:hAnsi="Arial" w:cs="Arial"/>
                <w:color w:val="C00000"/>
                <w:sz w:val="18"/>
                <w:szCs w:val="18"/>
              </w:rPr>
              <w:t xml:space="preserve"> </w:t>
            </w:r>
            <w:r w:rsidR="00175938">
              <w:rPr>
                <w:rFonts w:ascii="Arial" w:hAnsi="Arial" w:cs="Arial"/>
                <w:sz w:val="18"/>
                <w:szCs w:val="18"/>
              </w:rPr>
              <w:t xml:space="preserve">– </w:t>
            </w:r>
            <w:r w:rsidR="00175938" w:rsidRPr="00175938">
              <w:rPr>
                <w:rFonts w:ascii="Arial" w:hAnsi="Arial" w:cs="Arial"/>
                <w:sz w:val="18"/>
                <w:szCs w:val="18"/>
              </w:rPr>
              <w:t>the genetic constitution of an individual organism.</w:t>
            </w:r>
          </w:p>
          <w:p w14:paraId="42F781EB" w14:textId="77777777" w:rsidR="00175938" w:rsidRDefault="00175938" w:rsidP="00CE35D2">
            <w:pPr>
              <w:contextualSpacing/>
              <w:rPr>
                <w:rFonts w:ascii="Arial" w:hAnsi="Arial" w:cs="Arial"/>
                <w:sz w:val="18"/>
                <w:szCs w:val="18"/>
              </w:rPr>
            </w:pPr>
          </w:p>
          <w:p w14:paraId="087DA133" w14:textId="205338AA" w:rsidR="008A54BC" w:rsidRDefault="008A54BC" w:rsidP="008A54BC">
            <w:pPr>
              <w:contextualSpacing/>
              <w:rPr>
                <w:rFonts w:ascii="Arial" w:hAnsi="Arial" w:cs="Arial"/>
                <w:sz w:val="18"/>
                <w:szCs w:val="18"/>
              </w:rPr>
            </w:pPr>
            <w:r w:rsidRPr="00F04B91">
              <w:rPr>
                <w:rFonts w:ascii="Arial" w:hAnsi="Arial" w:cs="Arial"/>
                <w:b/>
                <w:bCs/>
                <w:color w:val="C00000"/>
                <w:sz w:val="18"/>
                <w:szCs w:val="18"/>
              </w:rPr>
              <w:t>Haploid</w:t>
            </w:r>
            <w:r w:rsidR="00175938">
              <w:rPr>
                <w:rFonts w:ascii="Arial" w:hAnsi="Arial" w:cs="Arial"/>
                <w:sz w:val="18"/>
                <w:szCs w:val="18"/>
              </w:rPr>
              <w:t xml:space="preserve"> – </w:t>
            </w:r>
            <w:r w:rsidR="00175938" w:rsidRPr="00175938">
              <w:rPr>
                <w:rFonts w:ascii="Arial" w:hAnsi="Arial" w:cs="Arial"/>
                <w:sz w:val="18"/>
                <w:szCs w:val="18"/>
              </w:rPr>
              <w:t>(of a cell or nucleus) having a single set of unpaired chromosomes.</w:t>
            </w:r>
          </w:p>
          <w:p w14:paraId="33B18443" w14:textId="77777777" w:rsidR="00175938" w:rsidRDefault="00175938" w:rsidP="008A54BC">
            <w:pPr>
              <w:contextualSpacing/>
              <w:rPr>
                <w:rFonts w:ascii="Arial" w:hAnsi="Arial" w:cs="Arial"/>
                <w:sz w:val="18"/>
                <w:szCs w:val="18"/>
              </w:rPr>
            </w:pPr>
          </w:p>
          <w:p w14:paraId="5769DF1D" w14:textId="7DDFE108"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Homologous chromosomes</w:t>
            </w:r>
            <w:r w:rsidR="00621124" w:rsidRPr="00F04B91">
              <w:rPr>
                <w:rFonts w:ascii="Arial" w:hAnsi="Arial" w:cs="Arial"/>
                <w:color w:val="C00000"/>
                <w:sz w:val="18"/>
                <w:szCs w:val="18"/>
              </w:rPr>
              <w:t xml:space="preserve"> </w:t>
            </w:r>
            <w:r w:rsidR="00621124">
              <w:rPr>
                <w:rFonts w:ascii="Arial" w:hAnsi="Arial" w:cs="Arial"/>
                <w:sz w:val="18"/>
                <w:szCs w:val="18"/>
              </w:rPr>
              <w:t xml:space="preserve">– </w:t>
            </w:r>
            <w:r w:rsidR="00621124" w:rsidRPr="00621124">
              <w:rPr>
                <w:rFonts w:ascii="Arial" w:hAnsi="Arial" w:cs="Arial"/>
                <w:sz w:val="18"/>
                <w:szCs w:val="18"/>
              </w:rPr>
              <w:t>A homologous chromosome pertains to one of a pair of chromosomes with the same gene sequence, loci, chromosomal length, and centromere location.</w:t>
            </w:r>
          </w:p>
          <w:p w14:paraId="10C8DECE" w14:textId="77777777" w:rsidR="00621124" w:rsidRDefault="00621124" w:rsidP="00CE35D2">
            <w:pPr>
              <w:contextualSpacing/>
              <w:rPr>
                <w:rFonts w:ascii="Arial" w:hAnsi="Arial" w:cs="Arial"/>
                <w:sz w:val="18"/>
                <w:szCs w:val="18"/>
              </w:rPr>
            </w:pPr>
          </w:p>
          <w:p w14:paraId="36C6560F" w14:textId="26B28630" w:rsidR="009341E1" w:rsidRDefault="009341E1" w:rsidP="009341E1">
            <w:pPr>
              <w:contextualSpacing/>
              <w:rPr>
                <w:rFonts w:ascii="Arial" w:hAnsi="Arial" w:cs="Arial"/>
                <w:sz w:val="18"/>
                <w:szCs w:val="18"/>
              </w:rPr>
            </w:pPr>
            <w:r w:rsidRPr="00F04B91">
              <w:rPr>
                <w:rFonts w:ascii="Arial" w:hAnsi="Arial" w:cs="Arial"/>
                <w:b/>
                <w:bCs/>
                <w:color w:val="C00000"/>
                <w:sz w:val="18"/>
                <w:szCs w:val="18"/>
              </w:rPr>
              <w:t>Karyotype</w:t>
            </w:r>
            <w:r w:rsidR="00D30637" w:rsidRPr="00F04B91">
              <w:rPr>
                <w:rFonts w:ascii="Arial" w:hAnsi="Arial" w:cs="Arial"/>
                <w:color w:val="C00000"/>
                <w:sz w:val="18"/>
                <w:szCs w:val="18"/>
              </w:rPr>
              <w:t xml:space="preserve"> </w:t>
            </w:r>
            <w:r w:rsidR="00D30637">
              <w:rPr>
                <w:rFonts w:ascii="Arial" w:hAnsi="Arial" w:cs="Arial"/>
                <w:sz w:val="18"/>
                <w:szCs w:val="18"/>
              </w:rPr>
              <w:t xml:space="preserve">– </w:t>
            </w:r>
            <w:r w:rsidR="00D30637" w:rsidRPr="00D30637">
              <w:rPr>
                <w:rFonts w:ascii="Arial" w:hAnsi="Arial" w:cs="Arial"/>
                <w:sz w:val="18"/>
                <w:szCs w:val="18"/>
              </w:rPr>
              <w:t>A karyotype is an individual's collection of chromosomes</w:t>
            </w:r>
          </w:p>
          <w:p w14:paraId="29D2B096" w14:textId="77777777" w:rsidR="00D30637" w:rsidRDefault="00D30637" w:rsidP="009341E1">
            <w:pPr>
              <w:contextualSpacing/>
              <w:rPr>
                <w:rFonts w:ascii="Arial" w:hAnsi="Arial" w:cs="Arial"/>
                <w:sz w:val="18"/>
                <w:szCs w:val="18"/>
              </w:rPr>
            </w:pPr>
          </w:p>
          <w:p w14:paraId="11B5BC3C" w14:textId="5A6AEB3E"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Law of Independent assortment</w:t>
            </w:r>
            <w:r w:rsidR="00B2229F" w:rsidRPr="00F04B91">
              <w:rPr>
                <w:rFonts w:ascii="Arial" w:hAnsi="Arial" w:cs="Arial"/>
                <w:color w:val="C00000"/>
                <w:sz w:val="18"/>
                <w:szCs w:val="18"/>
              </w:rPr>
              <w:t xml:space="preserve"> </w:t>
            </w:r>
            <w:r w:rsidR="00B2229F">
              <w:rPr>
                <w:rFonts w:ascii="Arial" w:hAnsi="Arial" w:cs="Arial"/>
                <w:sz w:val="18"/>
                <w:szCs w:val="18"/>
              </w:rPr>
              <w:t xml:space="preserve">– </w:t>
            </w:r>
            <w:r w:rsidR="00B2229F" w:rsidRPr="00B2229F">
              <w:rPr>
                <w:rFonts w:ascii="Arial" w:hAnsi="Arial" w:cs="Arial"/>
                <w:sz w:val="18"/>
                <w:szCs w:val="18"/>
              </w:rPr>
              <w:t>Mendelian law stating that for every pair of unit factors, each of them would assort independently into the newly formed gametes</w:t>
            </w:r>
          </w:p>
          <w:p w14:paraId="52CF8AC8" w14:textId="77777777" w:rsidR="00B2229F" w:rsidRDefault="00B2229F" w:rsidP="00CE35D2">
            <w:pPr>
              <w:contextualSpacing/>
              <w:rPr>
                <w:rFonts w:ascii="Arial" w:hAnsi="Arial" w:cs="Arial"/>
                <w:sz w:val="18"/>
                <w:szCs w:val="18"/>
              </w:rPr>
            </w:pPr>
          </w:p>
          <w:p w14:paraId="14BEFD0C" w14:textId="1C8604B6" w:rsidR="006A677E" w:rsidRPr="006A677E" w:rsidRDefault="00CE35D2" w:rsidP="006A677E">
            <w:pPr>
              <w:contextualSpacing/>
              <w:rPr>
                <w:rFonts w:ascii="Arial" w:hAnsi="Arial" w:cs="Arial"/>
                <w:sz w:val="18"/>
                <w:szCs w:val="18"/>
              </w:rPr>
            </w:pPr>
            <w:r w:rsidRPr="00F04B91">
              <w:rPr>
                <w:rFonts w:ascii="Arial" w:hAnsi="Arial" w:cs="Arial"/>
                <w:b/>
                <w:bCs/>
                <w:color w:val="C00000"/>
                <w:sz w:val="18"/>
                <w:szCs w:val="18"/>
              </w:rPr>
              <w:t>Law of segregation</w:t>
            </w:r>
            <w:r w:rsidR="006A677E" w:rsidRPr="00F04B91">
              <w:rPr>
                <w:rFonts w:ascii="Arial" w:hAnsi="Arial" w:cs="Arial"/>
                <w:color w:val="C00000"/>
                <w:sz w:val="18"/>
                <w:szCs w:val="18"/>
              </w:rPr>
              <w:t xml:space="preserve"> </w:t>
            </w:r>
            <w:r w:rsidR="006A677E">
              <w:rPr>
                <w:rFonts w:ascii="Arial" w:hAnsi="Arial" w:cs="Arial"/>
                <w:sz w:val="18"/>
                <w:szCs w:val="18"/>
              </w:rPr>
              <w:t xml:space="preserve">– </w:t>
            </w:r>
            <w:r w:rsidR="006A677E" w:rsidRPr="006A677E">
              <w:rPr>
                <w:rFonts w:ascii="Arial" w:hAnsi="Arial" w:cs="Arial"/>
                <w:sz w:val="18"/>
                <w:szCs w:val="18"/>
              </w:rPr>
              <w:t>‘‘The two copies of each genetic factor segregate during the development of gametes, to ensure that each parent’s offspring attains one factor.’’</w:t>
            </w:r>
            <w:r w:rsidR="00087077">
              <w:rPr>
                <w:rFonts w:ascii="Arial" w:hAnsi="Arial" w:cs="Arial"/>
                <w:sz w:val="18"/>
                <w:szCs w:val="18"/>
              </w:rPr>
              <w:t xml:space="preserve">  </w:t>
            </w:r>
            <w:r w:rsidR="006A677E" w:rsidRPr="00087077">
              <w:rPr>
                <w:rFonts w:ascii="Arial" w:hAnsi="Arial" w:cs="Arial"/>
                <w:b/>
                <w:bCs/>
                <w:sz w:val="18"/>
                <w:szCs w:val="18"/>
              </w:rPr>
              <w:t>OR</w:t>
            </w:r>
            <w:r w:rsidR="00087077">
              <w:rPr>
                <w:rFonts w:ascii="Arial" w:hAnsi="Arial" w:cs="Arial"/>
                <w:sz w:val="18"/>
                <w:szCs w:val="18"/>
              </w:rPr>
              <w:t xml:space="preserve">  </w:t>
            </w:r>
          </w:p>
          <w:p w14:paraId="040313C1" w14:textId="5C6F7AC7" w:rsidR="00CE35D2" w:rsidRDefault="006A677E" w:rsidP="006A677E">
            <w:pPr>
              <w:contextualSpacing/>
              <w:rPr>
                <w:rFonts w:ascii="Arial" w:hAnsi="Arial" w:cs="Arial"/>
                <w:sz w:val="18"/>
                <w:szCs w:val="18"/>
              </w:rPr>
            </w:pPr>
            <w:r w:rsidRPr="006A677E">
              <w:rPr>
                <w:rFonts w:ascii="Arial" w:hAnsi="Arial" w:cs="Arial"/>
                <w:sz w:val="18"/>
                <w:szCs w:val="18"/>
              </w:rPr>
              <w:t>‘‘During the development of the gamete, each gene is segregated in such a way that the gamete consists of just one allele for that gene.’’</w:t>
            </w:r>
          </w:p>
          <w:p w14:paraId="3BC61B21" w14:textId="77777777" w:rsidR="00087077" w:rsidRDefault="00087077" w:rsidP="006A677E">
            <w:pPr>
              <w:contextualSpacing/>
              <w:rPr>
                <w:rFonts w:ascii="Arial" w:hAnsi="Arial" w:cs="Arial"/>
                <w:sz w:val="18"/>
                <w:szCs w:val="18"/>
              </w:rPr>
            </w:pPr>
          </w:p>
          <w:p w14:paraId="7478583D" w14:textId="35C03727"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Linked genes</w:t>
            </w:r>
            <w:r w:rsidR="001D09B4" w:rsidRPr="00F04B91">
              <w:rPr>
                <w:rFonts w:ascii="Arial" w:hAnsi="Arial" w:cs="Arial"/>
                <w:color w:val="C00000"/>
                <w:sz w:val="18"/>
                <w:szCs w:val="18"/>
              </w:rPr>
              <w:t xml:space="preserve"> </w:t>
            </w:r>
            <w:r w:rsidR="001D09B4">
              <w:rPr>
                <w:rFonts w:ascii="Arial" w:hAnsi="Arial" w:cs="Arial"/>
                <w:sz w:val="18"/>
                <w:szCs w:val="18"/>
              </w:rPr>
              <w:t xml:space="preserve">– </w:t>
            </w:r>
            <w:r w:rsidR="001D09B4" w:rsidRPr="001D09B4">
              <w:rPr>
                <w:rFonts w:ascii="Arial" w:hAnsi="Arial" w:cs="Arial"/>
                <w:sz w:val="18"/>
                <w:szCs w:val="18"/>
              </w:rPr>
              <w:t>Genes that are inherited together with the other gene(s) as they are located on the same chromosome.</w:t>
            </w:r>
          </w:p>
          <w:p w14:paraId="2A1094E2" w14:textId="77777777" w:rsidR="001D09B4" w:rsidRDefault="001D09B4" w:rsidP="00CE35D2">
            <w:pPr>
              <w:contextualSpacing/>
              <w:rPr>
                <w:rFonts w:ascii="Arial" w:hAnsi="Arial" w:cs="Arial"/>
                <w:sz w:val="18"/>
                <w:szCs w:val="18"/>
              </w:rPr>
            </w:pPr>
          </w:p>
          <w:p w14:paraId="3991223D" w14:textId="36B6075B" w:rsidR="00A52F83" w:rsidRDefault="003C65D7" w:rsidP="00A52F83">
            <w:pPr>
              <w:contextualSpacing/>
              <w:rPr>
                <w:rFonts w:ascii="Arial" w:hAnsi="Arial" w:cs="Arial"/>
                <w:sz w:val="18"/>
                <w:szCs w:val="18"/>
              </w:rPr>
            </w:pPr>
            <w:r w:rsidRPr="00F04B91">
              <w:rPr>
                <w:rFonts w:ascii="Arial" w:hAnsi="Arial" w:cs="Arial"/>
                <w:b/>
                <w:bCs/>
                <w:color w:val="C00000"/>
                <w:sz w:val="18"/>
                <w:szCs w:val="18"/>
              </w:rPr>
              <w:t>Meiosis</w:t>
            </w:r>
            <w:r w:rsidR="009C6A90" w:rsidRPr="00F04B91">
              <w:rPr>
                <w:rFonts w:ascii="Arial" w:hAnsi="Arial" w:cs="Arial"/>
                <w:color w:val="C00000"/>
                <w:sz w:val="18"/>
                <w:szCs w:val="18"/>
              </w:rPr>
              <w:t xml:space="preserve"> </w:t>
            </w:r>
            <w:r w:rsidR="009C6A90">
              <w:rPr>
                <w:rFonts w:ascii="Arial" w:hAnsi="Arial" w:cs="Arial"/>
                <w:sz w:val="18"/>
                <w:szCs w:val="18"/>
              </w:rPr>
              <w:t xml:space="preserve">– </w:t>
            </w:r>
            <w:r w:rsidR="009C6A90" w:rsidRPr="009C6A90">
              <w:rPr>
                <w:rFonts w:ascii="Arial" w:hAnsi="Arial" w:cs="Arial"/>
                <w:sz w:val="18"/>
                <w:szCs w:val="18"/>
              </w:rPr>
              <w:t>the process of cell division that results in the production of a haploid  “daughter” cell with a haploid chromosomal number of a diploid “parent” (“original”) cell.</w:t>
            </w:r>
          </w:p>
          <w:p w14:paraId="004506B4" w14:textId="77777777" w:rsidR="009C6A90" w:rsidRDefault="009C6A90" w:rsidP="00A52F83">
            <w:pPr>
              <w:contextualSpacing/>
              <w:rPr>
                <w:rFonts w:ascii="Arial" w:hAnsi="Arial" w:cs="Arial"/>
                <w:sz w:val="18"/>
                <w:szCs w:val="18"/>
              </w:rPr>
            </w:pPr>
          </w:p>
          <w:p w14:paraId="3B2CDCF3" w14:textId="69679D75" w:rsidR="008A54BC" w:rsidRDefault="008A54BC" w:rsidP="008A54BC">
            <w:pPr>
              <w:contextualSpacing/>
              <w:rPr>
                <w:rFonts w:ascii="Arial" w:hAnsi="Arial" w:cs="Arial"/>
                <w:sz w:val="18"/>
                <w:szCs w:val="18"/>
              </w:rPr>
            </w:pPr>
            <w:r w:rsidRPr="00F04B91">
              <w:rPr>
                <w:rFonts w:ascii="Arial" w:hAnsi="Arial" w:cs="Arial"/>
                <w:b/>
                <w:bCs/>
                <w:color w:val="C00000"/>
                <w:sz w:val="18"/>
                <w:szCs w:val="18"/>
              </w:rPr>
              <w:t>Meiosis I</w:t>
            </w:r>
            <w:r w:rsidR="00376F3F" w:rsidRPr="00F04B91">
              <w:rPr>
                <w:rFonts w:ascii="Arial" w:hAnsi="Arial" w:cs="Arial"/>
                <w:color w:val="C00000"/>
                <w:sz w:val="18"/>
                <w:szCs w:val="18"/>
              </w:rPr>
              <w:t xml:space="preserve"> </w:t>
            </w:r>
            <w:r w:rsidR="00376F3F">
              <w:rPr>
                <w:rFonts w:ascii="Arial" w:hAnsi="Arial" w:cs="Arial"/>
                <w:sz w:val="18"/>
                <w:szCs w:val="18"/>
              </w:rPr>
              <w:t xml:space="preserve">– </w:t>
            </w:r>
            <w:r w:rsidR="00376F3F" w:rsidRPr="00376F3F">
              <w:rPr>
                <w:rFonts w:ascii="Arial" w:hAnsi="Arial" w:cs="Arial"/>
                <w:sz w:val="18"/>
                <w:szCs w:val="18"/>
              </w:rPr>
              <w:t>The first of the two consecutive divisions of the nucleus of eukaryotic cell during meiosis, and composed of the following stages: prophase I, metaphase I, anaphase I, and telophase I</w:t>
            </w:r>
          </w:p>
          <w:p w14:paraId="47108A37" w14:textId="77777777" w:rsidR="00376F3F" w:rsidRDefault="00376F3F" w:rsidP="008A54BC">
            <w:pPr>
              <w:contextualSpacing/>
              <w:rPr>
                <w:rFonts w:ascii="Arial" w:hAnsi="Arial" w:cs="Arial"/>
                <w:sz w:val="18"/>
                <w:szCs w:val="18"/>
              </w:rPr>
            </w:pPr>
          </w:p>
          <w:p w14:paraId="43251837" w14:textId="4C3B0736" w:rsidR="008A54BC" w:rsidRDefault="008A54BC" w:rsidP="008A54BC">
            <w:pPr>
              <w:contextualSpacing/>
              <w:rPr>
                <w:rFonts w:ascii="Arial" w:hAnsi="Arial" w:cs="Arial"/>
                <w:sz w:val="18"/>
                <w:szCs w:val="18"/>
              </w:rPr>
            </w:pPr>
            <w:r w:rsidRPr="00F04B91">
              <w:rPr>
                <w:rFonts w:ascii="Arial" w:hAnsi="Arial" w:cs="Arial"/>
                <w:b/>
                <w:bCs/>
                <w:color w:val="C00000"/>
                <w:sz w:val="18"/>
                <w:szCs w:val="18"/>
              </w:rPr>
              <w:lastRenderedPageBreak/>
              <w:t>Meiosis II</w:t>
            </w:r>
            <w:r w:rsidR="00A81CB2" w:rsidRPr="00F04B91">
              <w:rPr>
                <w:rFonts w:ascii="Arial" w:hAnsi="Arial" w:cs="Arial"/>
                <w:color w:val="C00000"/>
                <w:sz w:val="18"/>
                <w:szCs w:val="18"/>
              </w:rPr>
              <w:t xml:space="preserve"> </w:t>
            </w:r>
            <w:r w:rsidR="00A81CB2">
              <w:rPr>
                <w:rFonts w:ascii="Arial" w:hAnsi="Arial" w:cs="Arial"/>
                <w:sz w:val="18"/>
                <w:szCs w:val="18"/>
              </w:rPr>
              <w:t xml:space="preserve">– </w:t>
            </w:r>
            <w:r w:rsidR="00A81CB2" w:rsidRPr="00A81CB2">
              <w:rPr>
                <w:rFonts w:ascii="Arial" w:hAnsi="Arial" w:cs="Arial"/>
                <w:sz w:val="18"/>
                <w:szCs w:val="18"/>
              </w:rPr>
              <w:t>The second of the two consecutive divisions of the nucleus of eukaryotic cell during meiosis, and composed of the following stages: prophase II, metaphase II, anaphase II, and telophase II</w:t>
            </w:r>
          </w:p>
          <w:p w14:paraId="0F909170" w14:textId="77777777" w:rsidR="00A81CB2" w:rsidRDefault="00A81CB2" w:rsidP="008A54BC">
            <w:pPr>
              <w:contextualSpacing/>
              <w:rPr>
                <w:rFonts w:ascii="Arial" w:hAnsi="Arial" w:cs="Arial"/>
                <w:sz w:val="18"/>
                <w:szCs w:val="18"/>
              </w:rPr>
            </w:pPr>
          </w:p>
          <w:p w14:paraId="72995459" w14:textId="2FB0EB71" w:rsidR="003C65D7" w:rsidRDefault="003C65D7" w:rsidP="00A52F83">
            <w:pPr>
              <w:contextualSpacing/>
              <w:rPr>
                <w:rFonts w:ascii="Arial" w:hAnsi="Arial" w:cs="Arial"/>
                <w:sz w:val="18"/>
                <w:szCs w:val="18"/>
              </w:rPr>
            </w:pPr>
            <w:r w:rsidRPr="00F04B91">
              <w:rPr>
                <w:rFonts w:ascii="Arial" w:hAnsi="Arial" w:cs="Arial"/>
                <w:b/>
                <w:bCs/>
                <w:color w:val="C00000"/>
                <w:sz w:val="18"/>
                <w:szCs w:val="18"/>
              </w:rPr>
              <w:t>Mitosis</w:t>
            </w:r>
            <w:r w:rsidR="00AB6BDD" w:rsidRPr="00F04B91">
              <w:rPr>
                <w:rFonts w:ascii="Arial" w:hAnsi="Arial" w:cs="Arial"/>
                <w:color w:val="C00000"/>
                <w:sz w:val="18"/>
                <w:szCs w:val="18"/>
              </w:rPr>
              <w:t xml:space="preserve"> </w:t>
            </w:r>
            <w:r w:rsidR="00AB6BDD">
              <w:rPr>
                <w:rFonts w:ascii="Arial" w:hAnsi="Arial" w:cs="Arial"/>
                <w:sz w:val="18"/>
                <w:szCs w:val="18"/>
              </w:rPr>
              <w:t xml:space="preserve">– </w:t>
            </w:r>
            <w:r w:rsidR="00AB6BDD" w:rsidRPr="00AB6BDD">
              <w:rPr>
                <w:rFonts w:ascii="Arial" w:hAnsi="Arial" w:cs="Arial"/>
                <w:sz w:val="18"/>
                <w:szCs w:val="18"/>
              </w:rPr>
              <w:t>Mitosis is a process where a single cell divides into two identical daughter cells (cell division). During mitosis one cell? divides once to form two identical cells. The major purpose of mitosis is for growth and to replace worn out cells.</w:t>
            </w:r>
          </w:p>
          <w:p w14:paraId="314523FF" w14:textId="77777777" w:rsidR="00AB6BDD" w:rsidRDefault="00AB6BDD" w:rsidP="00A52F83">
            <w:pPr>
              <w:contextualSpacing/>
              <w:rPr>
                <w:rFonts w:ascii="Arial" w:hAnsi="Arial" w:cs="Arial"/>
                <w:sz w:val="18"/>
                <w:szCs w:val="18"/>
              </w:rPr>
            </w:pPr>
          </w:p>
          <w:p w14:paraId="03B0190E" w14:textId="7A89851B"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Monohybrid</w:t>
            </w:r>
            <w:r w:rsidR="00AB6BDD" w:rsidRPr="00F04B91">
              <w:rPr>
                <w:rFonts w:ascii="Arial" w:hAnsi="Arial" w:cs="Arial"/>
                <w:color w:val="C00000"/>
                <w:sz w:val="18"/>
                <w:szCs w:val="18"/>
              </w:rPr>
              <w:t xml:space="preserve"> </w:t>
            </w:r>
            <w:r w:rsidR="00AB6BDD">
              <w:rPr>
                <w:rFonts w:ascii="Arial" w:hAnsi="Arial" w:cs="Arial"/>
                <w:sz w:val="18"/>
                <w:szCs w:val="18"/>
              </w:rPr>
              <w:t xml:space="preserve">– </w:t>
            </w:r>
            <w:r w:rsidR="00AB6BDD" w:rsidRPr="00AB6BDD">
              <w:rPr>
                <w:rFonts w:ascii="Arial" w:hAnsi="Arial" w:cs="Arial"/>
                <w:sz w:val="18"/>
                <w:szCs w:val="18"/>
              </w:rPr>
              <w:t>A monohybrid cross is a cross between two organisms with different variations at one genetic locus of interest. The character(s) being studied in a monohybrid cross are governed by two or multiple variations for a single locus.</w:t>
            </w:r>
          </w:p>
          <w:p w14:paraId="08C4591E" w14:textId="77777777" w:rsidR="00BF76D1" w:rsidRDefault="00BF76D1" w:rsidP="00CE35D2">
            <w:pPr>
              <w:contextualSpacing/>
              <w:rPr>
                <w:rFonts w:ascii="Arial" w:hAnsi="Arial" w:cs="Arial"/>
                <w:sz w:val="18"/>
                <w:szCs w:val="18"/>
              </w:rPr>
            </w:pPr>
          </w:p>
          <w:p w14:paraId="51ADECE9" w14:textId="571BF993" w:rsidR="00C9579C" w:rsidRDefault="007A5090" w:rsidP="00A52F83">
            <w:pPr>
              <w:contextualSpacing/>
              <w:rPr>
                <w:rFonts w:ascii="Arial" w:hAnsi="Arial" w:cs="Arial"/>
                <w:sz w:val="18"/>
                <w:szCs w:val="18"/>
              </w:rPr>
            </w:pPr>
            <w:r w:rsidRPr="00F04B91">
              <w:rPr>
                <w:rFonts w:ascii="Arial" w:hAnsi="Arial" w:cs="Arial"/>
                <w:b/>
                <w:bCs/>
                <w:color w:val="C00000"/>
                <w:sz w:val="18"/>
                <w:szCs w:val="18"/>
              </w:rPr>
              <w:t>Mother</w:t>
            </w:r>
            <w:r w:rsidRPr="00F04B91">
              <w:rPr>
                <w:rFonts w:ascii="Arial" w:hAnsi="Arial" w:cs="Arial"/>
                <w:color w:val="C00000"/>
                <w:sz w:val="18"/>
                <w:szCs w:val="18"/>
              </w:rPr>
              <w:t xml:space="preserve"> </w:t>
            </w:r>
            <w:r w:rsidRPr="00F04B91">
              <w:rPr>
                <w:rFonts w:ascii="Arial" w:hAnsi="Arial" w:cs="Arial"/>
                <w:b/>
                <w:bCs/>
                <w:color w:val="C00000"/>
                <w:sz w:val="18"/>
                <w:szCs w:val="18"/>
              </w:rPr>
              <w:t>cell</w:t>
            </w:r>
            <w:r w:rsidR="00BF76D1" w:rsidRPr="00F04B91">
              <w:rPr>
                <w:rFonts w:ascii="Arial" w:hAnsi="Arial" w:cs="Arial"/>
                <w:color w:val="C00000"/>
                <w:sz w:val="18"/>
                <w:szCs w:val="18"/>
              </w:rPr>
              <w:t xml:space="preserve"> </w:t>
            </w:r>
            <w:r w:rsidR="00BF76D1">
              <w:rPr>
                <w:rFonts w:ascii="Arial" w:hAnsi="Arial" w:cs="Arial"/>
                <w:sz w:val="18"/>
                <w:szCs w:val="18"/>
              </w:rPr>
              <w:t xml:space="preserve">– </w:t>
            </w:r>
            <w:r w:rsidR="00BF76D1" w:rsidRPr="00BF76D1">
              <w:rPr>
                <w:rFonts w:ascii="Arial" w:hAnsi="Arial" w:cs="Arial"/>
                <w:sz w:val="18"/>
                <w:szCs w:val="18"/>
              </w:rPr>
              <w:t>In cell division, a mother or parent cell is the cell that divides to give rise to two daughter cells. In mitosis, the two daughter cells contain the same genetic content as the mother cell.</w:t>
            </w:r>
          </w:p>
          <w:p w14:paraId="67426CCB" w14:textId="77777777" w:rsidR="00BF76D1" w:rsidRDefault="00BF76D1" w:rsidP="00A52F83">
            <w:pPr>
              <w:contextualSpacing/>
              <w:rPr>
                <w:rFonts w:ascii="Arial" w:hAnsi="Arial" w:cs="Arial"/>
                <w:sz w:val="18"/>
                <w:szCs w:val="18"/>
              </w:rPr>
            </w:pPr>
          </w:p>
          <w:p w14:paraId="2A8B263D" w14:textId="22F60A8B" w:rsidR="007A5090" w:rsidRDefault="007A5090" w:rsidP="00A52F83">
            <w:pPr>
              <w:contextualSpacing/>
              <w:rPr>
                <w:rFonts w:ascii="Arial" w:hAnsi="Arial" w:cs="Arial"/>
                <w:sz w:val="18"/>
                <w:szCs w:val="18"/>
              </w:rPr>
            </w:pPr>
            <w:r w:rsidRPr="00F04B91">
              <w:rPr>
                <w:rFonts w:ascii="Arial" w:hAnsi="Arial" w:cs="Arial"/>
                <w:b/>
                <w:bCs/>
                <w:color w:val="C00000"/>
                <w:sz w:val="18"/>
                <w:szCs w:val="18"/>
              </w:rPr>
              <w:t>Nondisjunction</w:t>
            </w:r>
            <w:r w:rsidR="00601077" w:rsidRPr="00F04B91">
              <w:rPr>
                <w:rFonts w:ascii="Arial" w:hAnsi="Arial" w:cs="Arial"/>
                <w:color w:val="C00000"/>
                <w:sz w:val="18"/>
                <w:szCs w:val="18"/>
              </w:rPr>
              <w:t xml:space="preserve"> </w:t>
            </w:r>
            <w:r w:rsidR="00601077">
              <w:rPr>
                <w:rFonts w:ascii="Arial" w:hAnsi="Arial" w:cs="Arial"/>
                <w:sz w:val="18"/>
                <w:szCs w:val="18"/>
              </w:rPr>
              <w:t xml:space="preserve">– </w:t>
            </w:r>
            <w:r w:rsidR="00601077" w:rsidRPr="00601077">
              <w:rPr>
                <w:rFonts w:ascii="Arial" w:hAnsi="Arial" w:cs="Arial"/>
                <w:sz w:val="18"/>
                <w:szCs w:val="18"/>
              </w:rPr>
              <w:t>the failure of one or more pairs of homologous chromosomes or sister chromatids to separate normally during nuclear division, usually resulting in an abnormal distribution of chromosomes in the daughter nuclei.</w:t>
            </w:r>
          </w:p>
          <w:p w14:paraId="53FF3223" w14:textId="77777777" w:rsidR="00601077" w:rsidRDefault="00601077" w:rsidP="00A52F83">
            <w:pPr>
              <w:contextualSpacing/>
              <w:rPr>
                <w:rFonts w:ascii="Arial" w:hAnsi="Arial" w:cs="Arial"/>
                <w:sz w:val="18"/>
                <w:szCs w:val="18"/>
              </w:rPr>
            </w:pPr>
          </w:p>
          <w:p w14:paraId="6E0C6029" w14:textId="7E66D9CB" w:rsidR="009341E1" w:rsidRDefault="009341E1" w:rsidP="009341E1">
            <w:pPr>
              <w:contextualSpacing/>
              <w:rPr>
                <w:rFonts w:ascii="Arial" w:hAnsi="Arial" w:cs="Arial"/>
                <w:sz w:val="18"/>
                <w:szCs w:val="18"/>
              </w:rPr>
            </w:pPr>
            <w:r w:rsidRPr="00F04B91">
              <w:rPr>
                <w:rFonts w:ascii="Arial" w:hAnsi="Arial" w:cs="Arial"/>
                <w:b/>
                <w:bCs/>
                <w:color w:val="C00000"/>
                <w:sz w:val="18"/>
                <w:szCs w:val="18"/>
              </w:rPr>
              <w:t>Pedigree</w:t>
            </w:r>
            <w:r w:rsidR="00C8229D" w:rsidRPr="00F04B91">
              <w:rPr>
                <w:rFonts w:ascii="Arial" w:hAnsi="Arial" w:cs="Arial"/>
                <w:color w:val="C00000"/>
                <w:sz w:val="18"/>
                <w:szCs w:val="18"/>
              </w:rPr>
              <w:t xml:space="preserve"> </w:t>
            </w:r>
            <w:r w:rsidR="00C8229D">
              <w:rPr>
                <w:rFonts w:ascii="Arial" w:hAnsi="Arial" w:cs="Arial"/>
                <w:sz w:val="18"/>
                <w:szCs w:val="18"/>
              </w:rPr>
              <w:t xml:space="preserve">– </w:t>
            </w:r>
            <w:r w:rsidR="00C8229D" w:rsidRPr="00C8229D">
              <w:rPr>
                <w:rFonts w:ascii="Arial" w:hAnsi="Arial" w:cs="Arial"/>
                <w:sz w:val="18"/>
                <w:szCs w:val="18"/>
              </w:rPr>
              <w:t>A pedigree chart is a diagram that shows the occurrence and appearance of phenotypes of a particular gene or organism and its ancestors from one generation to the next, most commonly humans, show dogs, and racehorses.</w:t>
            </w:r>
          </w:p>
          <w:p w14:paraId="50DCF10A" w14:textId="77777777" w:rsidR="00C8229D" w:rsidRPr="00F04B91" w:rsidRDefault="00C8229D" w:rsidP="009341E1">
            <w:pPr>
              <w:contextualSpacing/>
              <w:rPr>
                <w:rFonts w:ascii="Arial" w:hAnsi="Arial" w:cs="Arial"/>
                <w:b/>
                <w:bCs/>
                <w:color w:val="C00000"/>
                <w:sz w:val="18"/>
                <w:szCs w:val="18"/>
              </w:rPr>
            </w:pPr>
          </w:p>
          <w:p w14:paraId="7608C2D2" w14:textId="5E9D5379" w:rsidR="009341E1" w:rsidRDefault="009341E1" w:rsidP="009341E1">
            <w:pPr>
              <w:contextualSpacing/>
              <w:rPr>
                <w:rFonts w:ascii="Arial" w:hAnsi="Arial" w:cs="Arial"/>
                <w:sz w:val="18"/>
                <w:szCs w:val="18"/>
              </w:rPr>
            </w:pPr>
            <w:r w:rsidRPr="00F04B91">
              <w:rPr>
                <w:rFonts w:ascii="Arial" w:hAnsi="Arial" w:cs="Arial"/>
                <w:b/>
                <w:bCs/>
                <w:color w:val="C00000"/>
                <w:sz w:val="18"/>
                <w:szCs w:val="18"/>
              </w:rPr>
              <w:t>Phenotype</w:t>
            </w:r>
            <w:r w:rsidR="00AE094A" w:rsidRPr="00F04B91">
              <w:rPr>
                <w:rFonts w:ascii="Arial" w:hAnsi="Arial" w:cs="Arial"/>
                <w:color w:val="C00000"/>
                <w:sz w:val="18"/>
                <w:szCs w:val="18"/>
              </w:rPr>
              <w:t xml:space="preserve"> </w:t>
            </w:r>
            <w:r w:rsidR="00AE094A">
              <w:rPr>
                <w:rFonts w:ascii="Arial" w:hAnsi="Arial" w:cs="Arial"/>
                <w:sz w:val="18"/>
                <w:szCs w:val="18"/>
              </w:rPr>
              <w:t xml:space="preserve">– </w:t>
            </w:r>
            <w:r w:rsidR="00AE094A" w:rsidRPr="00AE094A">
              <w:rPr>
                <w:rFonts w:ascii="Arial" w:hAnsi="Arial" w:cs="Arial"/>
                <w:sz w:val="18"/>
                <w:szCs w:val="18"/>
              </w:rPr>
              <w:t>used to describe a visible trait or characteristic</w:t>
            </w:r>
          </w:p>
          <w:p w14:paraId="549836A7" w14:textId="77777777" w:rsidR="00AE094A" w:rsidRDefault="00AE094A" w:rsidP="009341E1">
            <w:pPr>
              <w:contextualSpacing/>
              <w:rPr>
                <w:rFonts w:ascii="Arial" w:hAnsi="Arial" w:cs="Arial"/>
                <w:sz w:val="18"/>
                <w:szCs w:val="18"/>
              </w:rPr>
            </w:pPr>
          </w:p>
          <w:p w14:paraId="3A38CA43" w14:textId="254F17C2"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Plasticity</w:t>
            </w:r>
            <w:r w:rsidR="00C8229D" w:rsidRPr="00F04B91">
              <w:rPr>
                <w:rFonts w:ascii="Arial" w:hAnsi="Arial" w:cs="Arial"/>
                <w:color w:val="C00000"/>
                <w:sz w:val="18"/>
                <w:szCs w:val="18"/>
              </w:rPr>
              <w:t xml:space="preserve"> </w:t>
            </w:r>
            <w:r w:rsidR="00C8229D">
              <w:rPr>
                <w:rFonts w:ascii="Arial" w:hAnsi="Arial" w:cs="Arial"/>
                <w:sz w:val="18"/>
                <w:szCs w:val="18"/>
              </w:rPr>
              <w:t xml:space="preserve">– </w:t>
            </w:r>
            <w:r w:rsidR="004F1B12" w:rsidRPr="004F1B12">
              <w:rPr>
                <w:rFonts w:ascii="Arial" w:hAnsi="Arial" w:cs="Arial"/>
                <w:sz w:val="18"/>
                <w:szCs w:val="18"/>
              </w:rPr>
              <w:t>the adaptability of an organism to changes in its environment or differences between its various habitats.</w:t>
            </w:r>
          </w:p>
          <w:p w14:paraId="664F3BED" w14:textId="77777777" w:rsidR="004F1B12" w:rsidRDefault="004F1B12" w:rsidP="00CE35D2">
            <w:pPr>
              <w:contextualSpacing/>
              <w:rPr>
                <w:rFonts w:ascii="Arial" w:hAnsi="Arial" w:cs="Arial"/>
                <w:sz w:val="18"/>
                <w:szCs w:val="18"/>
              </w:rPr>
            </w:pPr>
          </w:p>
          <w:p w14:paraId="0A8903DC" w14:textId="5418ADB2"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Sex-linked inheritance</w:t>
            </w:r>
            <w:r w:rsidR="004F1B12" w:rsidRPr="00F04B91">
              <w:rPr>
                <w:rFonts w:ascii="Arial" w:hAnsi="Arial" w:cs="Arial"/>
                <w:color w:val="C00000"/>
                <w:sz w:val="18"/>
                <w:szCs w:val="18"/>
              </w:rPr>
              <w:t xml:space="preserve"> </w:t>
            </w:r>
            <w:r w:rsidR="004F1B12">
              <w:rPr>
                <w:rFonts w:ascii="Arial" w:hAnsi="Arial" w:cs="Arial"/>
                <w:sz w:val="18"/>
                <w:szCs w:val="18"/>
              </w:rPr>
              <w:t xml:space="preserve">– </w:t>
            </w:r>
            <w:r w:rsidR="004A12C7" w:rsidRPr="004A12C7">
              <w:rPr>
                <w:rFonts w:ascii="Arial" w:hAnsi="Arial" w:cs="Arial"/>
                <w:sz w:val="18"/>
                <w:szCs w:val="18"/>
              </w:rPr>
              <w:t>Sex linked describes the sex-specific patterns of inheritance and presentation when a gene mutation is present on a sex chromosome rather than a non-sex chromosome. In humans, these are termed X-linked recessive, X-linked dominant and Y-linked.</w:t>
            </w:r>
          </w:p>
          <w:p w14:paraId="51CC7036" w14:textId="77777777" w:rsidR="004A12C7" w:rsidRDefault="004A12C7" w:rsidP="00CE35D2">
            <w:pPr>
              <w:contextualSpacing/>
              <w:rPr>
                <w:rFonts w:ascii="Arial" w:hAnsi="Arial" w:cs="Arial"/>
                <w:sz w:val="18"/>
                <w:szCs w:val="18"/>
              </w:rPr>
            </w:pPr>
          </w:p>
          <w:p w14:paraId="2E1C61F1" w14:textId="495CE22E" w:rsidR="007A5090" w:rsidRDefault="002B08B8" w:rsidP="00A52F83">
            <w:pPr>
              <w:contextualSpacing/>
              <w:rPr>
                <w:rFonts w:ascii="Arial" w:hAnsi="Arial" w:cs="Arial"/>
                <w:sz w:val="18"/>
                <w:szCs w:val="18"/>
              </w:rPr>
            </w:pPr>
            <w:r w:rsidRPr="00F04B91">
              <w:rPr>
                <w:rFonts w:ascii="Arial" w:hAnsi="Arial" w:cs="Arial"/>
                <w:b/>
                <w:bCs/>
                <w:color w:val="C00000"/>
                <w:sz w:val="18"/>
                <w:szCs w:val="18"/>
              </w:rPr>
              <w:t>Variation</w:t>
            </w:r>
            <w:r w:rsidR="004A12C7" w:rsidRPr="00F04B91">
              <w:rPr>
                <w:rFonts w:ascii="Arial" w:hAnsi="Arial" w:cs="Arial"/>
                <w:color w:val="C00000"/>
                <w:sz w:val="18"/>
                <w:szCs w:val="18"/>
              </w:rPr>
              <w:t xml:space="preserve"> </w:t>
            </w:r>
            <w:r w:rsidR="004A12C7">
              <w:rPr>
                <w:rFonts w:ascii="Arial" w:hAnsi="Arial" w:cs="Arial"/>
                <w:sz w:val="18"/>
                <w:szCs w:val="18"/>
              </w:rPr>
              <w:t xml:space="preserve">– </w:t>
            </w:r>
            <w:r w:rsidR="00187403" w:rsidRPr="00187403">
              <w:rPr>
                <w:rFonts w:ascii="Arial" w:hAnsi="Arial" w:cs="Arial"/>
                <w:sz w:val="18"/>
                <w:szCs w:val="18"/>
              </w:rPr>
              <w:t>the occurrence of an organism in more than one distinct color or form.</w:t>
            </w:r>
          </w:p>
          <w:p w14:paraId="0B5DE6F1" w14:textId="77777777" w:rsidR="00F04B91" w:rsidRDefault="00F04B91" w:rsidP="00A52F83">
            <w:pPr>
              <w:contextualSpacing/>
              <w:rPr>
                <w:rFonts w:ascii="Arial" w:hAnsi="Arial" w:cs="Arial"/>
                <w:sz w:val="18"/>
                <w:szCs w:val="18"/>
              </w:rPr>
            </w:pPr>
          </w:p>
          <w:p w14:paraId="5C959B07" w14:textId="4287E641" w:rsidR="00CE35D2" w:rsidRDefault="00CE35D2" w:rsidP="00CE35D2">
            <w:pPr>
              <w:contextualSpacing/>
              <w:rPr>
                <w:rFonts w:ascii="Arial" w:hAnsi="Arial" w:cs="Arial"/>
                <w:sz w:val="18"/>
                <w:szCs w:val="18"/>
              </w:rPr>
            </w:pPr>
            <w:r w:rsidRPr="00F04B91">
              <w:rPr>
                <w:rFonts w:ascii="Arial" w:hAnsi="Arial" w:cs="Arial"/>
                <w:b/>
                <w:bCs/>
                <w:color w:val="C00000"/>
                <w:sz w:val="18"/>
                <w:szCs w:val="18"/>
              </w:rPr>
              <w:t>Zygote</w:t>
            </w:r>
            <w:r w:rsidR="00F04B91" w:rsidRPr="00F04B91">
              <w:rPr>
                <w:rFonts w:ascii="Arial" w:hAnsi="Arial" w:cs="Arial"/>
                <w:color w:val="C00000"/>
                <w:sz w:val="18"/>
                <w:szCs w:val="18"/>
              </w:rPr>
              <w:t xml:space="preserve"> </w:t>
            </w:r>
            <w:r w:rsidR="00F04B91">
              <w:rPr>
                <w:rFonts w:ascii="Arial" w:hAnsi="Arial" w:cs="Arial"/>
                <w:sz w:val="18"/>
                <w:szCs w:val="18"/>
              </w:rPr>
              <w:t xml:space="preserve">– </w:t>
            </w:r>
            <w:r w:rsidR="00F04B91" w:rsidRPr="00F04B91">
              <w:rPr>
                <w:rFonts w:ascii="Arial" w:hAnsi="Arial" w:cs="Arial"/>
                <w:sz w:val="18"/>
                <w:szCs w:val="18"/>
              </w:rPr>
              <w:t>a diploid cell resulting from the fusion of two haploid gametes; a fertilized ovum.</w:t>
            </w:r>
          </w:p>
          <w:p w14:paraId="3C1235CC" w14:textId="07E8C163" w:rsidR="008A54BC" w:rsidRPr="00A52F83" w:rsidRDefault="008A54BC" w:rsidP="00CE35D2">
            <w:pPr>
              <w:contextualSpacing/>
              <w:rPr>
                <w:rFonts w:ascii="Arial" w:hAnsi="Arial" w:cs="Arial"/>
                <w:sz w:val="18"/>
                <w:szCs w:val="18"/>
              </w:rPr>
            </w:pPr>
          </w:p>
        </w:tc>
      </w:tr>
    </w:tbl>
    <w:p w14:paraId="5BA656DE" w14:textId="77777777" w:rsidR="00E7505D" w:rsidRPr="00E7505D" w:rsidRDefault="00E7505D" w:rsidP="00E7505D"/>
    <w:sectPr w:rsidR="00E7505D" w:rsidRPr="00E7505D" w:rsidSect="009020C2">
      <w:headerReference w:type="default" r:id="rId22"/>
      <w:footerReference w:type="default" r:id="rId23"/>
      <w:footerReference w:type="first" r:id="rId24"/>
      <w:pgSz w:w="15840" w:h="12240" w:orient="landscape" w:code="1"/>
      <w:pgMar w:top="994" w:right="720" w:bottom="720" w:left="720" w:header="63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69891" w14:textId="77777777" w:rsidR="009077A4" w:rsidRDefault="009077A4" w:rsidP="002219FF">
      <w:r>
        <w:separator/>
      </w:r>
    </w:p>
  </w:endnote>
  <w:endnote w:type="continuationSeparator" w:id="0">
    <w:p w14:paraId="7C1C2587" w14:textId="77777777" w:rsidR="009077A4" w:rsidRDefault="009077A4" w:rsidP="002219FF">
      <w:r>
        <w:continuationSeparator/>
      </w:r>
    </w:p>
  </w:endnote>
  <w:endnote w:type="continuationNotice" w:id="1">
    <w:p w14:paraId="3A7CD163" w14:textId="77777777" w:rsidR="009077A4" w:rsidRDefault="00907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ktiv Grotesk">
    <w:altName w:val="Aktiv Grotesk"/>
    <w:panose1 w:val="00000000000000000000"/>
    <w:charset w:val="00"/>
    <w:family w:val="swiss"/>
    <w:notTrueType/>
    <w:pitch w:val="default"/>
    <w:sig w:usb0="00000003" w:usb1="00000000" w:usb2="00000000" w:usb3="00000000" w:csb0="00000001"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FA9B" w14:textId="4C8337F2" w:rsidR="009C3E8A" w:rsidRPr="00B4209D" w:rsidRDefault="00BB690B" w:rsidP="00F5287C">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 xml:space="preserve">AP Biology – Unit </w:t>
    </w:r>
    <w:r w:rsidR="00D318B2">
      <w:rPr>
        <w:rFonts w:ascii="Proxima Nova" w:hAnsi="Proxima Nova" w:cs="Arial"/>
        <w:sz w:val="16"/>
        <w:szCs w:val="16"/>
      </w:rPr>
      <w:t>5</w:t>
    </w:r>
    <w:r>
      <w:rPr>
        <w:rFonts w:ascii="Proxima Nova" w:hAnsi="Proxima Nova" w:cs="Arial"/>
        <w:sz w:val="16"/>
        <w:szCs w:val="16"/>
      </w:rPr>
      <w:t xml:space="preserve">: </w:t>
    </w:r>
    <w:r w:rsidR="00EF1F6A">
      <w:rPr>
        <w:rFonts w:ascii="Proxima Nova" w:hAnsi="Proxima Nova" w:cs="Arial"/>
        <w:sz w:val="16"/>
        <w:szCs w:val="16"/>
      </w:rPr>
      <w:t xml:space="preserve">Heredity </w:t>
    </w:r>
    <w:r w:rsidR="00B4209D" w:rsidRPr="008E0002">
      <w:rPr>
        <w:rFonts w:ascii="Proxima Nova" w:hAnsi="Proxima Nova" w:cs="Arial"/>
        <w:b/>
        <w:sz w:val="16"/>
        <w:szCs w:val="16"/>
      </w:rPr>
      <w:t xml:space="preserve">(Updated </w:t>
    </w:r>
    <w:r w:rsidR="00D318B2">
      <w:rPr>
        <w:rFonts w:ascii="Proxima Nova" w:hAnsi="Proxima Nova" w:cs="Arial"/>
        <w:b/>
        <w:sz w:val="16"/>
        <w:szCs w:val="16"/>
      </w:rPr>
      <w:t>10/</w:t>
    </w:r>
    <w:r w:rsidR="00BA4AEE">
      <w:rPr>
        <w:rFonts w:ascii="Proxima Nova" w:hAnsi="Proxima Nova" w:cs="Arial"/>
        <w:b/>
        <w:sz w:val="16"/>
        <w:szCs w:val="16"/>
      </w:rPr>
      <w:t>3/2025</w:t>
    </w:r>
    <w:r w:rsidR="005814B8">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p w14:paraId="5A0F4F4A" w14:textId="1EDF933B" w:rsidR="009C3E8A" w:rsidRPr="00F5287C" w:rsidRDefault="009C3E8A" w:rsidP="00F5287C">
    <w:pPr>
      <w:pStyle w:val="Footer"/>
    </w:pPr>
  </w:p>
  <w:p w14:paraId="467700DE" w14:textId="77777777" w:rsidR="009C3E8A" w:rsidRDefault="009C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4B8D" w14:textId="589FAB1E" w:rsidR="009C3E8A" w:rsidRPr="00B4209D" w:rsidRDefault="0065325E" w:rsidP="00B4209D">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 xml:space="preserve">AP Biology – Unit 5: DNA and </w:t>
    </w:r>
    <w:r w:rsidR="000C2F89">
      <w:rPr>
        <w:rFonts w:ascii="Proxima Nova" w:hAnsi="Proxima Nova" w:cs="Arial"/>
        <w:sz w:val="16"/>
        <w:szCs w:val="16"/>
      </w:rPr>
      <w:t>Gene Expression</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w:t>
    </w:r>
    <w:r>
      <w:rPr>
        <w:rFonts w:ascii="Proxima Nova" w:hAnsi="Proxima Nova" w:cs="Arial"/>
        <w:b/>
        <w:sz w:val="16"/>
        <w:szCs w:val="16"/>
      </w:rPr>
      <w:t>10/4/24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18317" w14:textId="77777777" w:rsidR="009077A4" w:rsidRDefault="009077A4" w:rsidP="002219FF">
      <w:r>
        <w:separator/>
      </w:r>
    </w:p>
  </w:footnote>
  <w:footnote w:type="continuationSeparator" w:id="0">
    <w:p w14:paraId="6CFED763" w14:textId="77777777" w:rsidR="009077A4" w:rsidRDefault="009077A4" w:rsidP="002219FF">
      <w:r>
        <w:continuationSeparator/>
      </w:r>
    </w:p>
  </w:footnote>
  <w:footnote w:type="continuationNotice" w:id="1">
    <w:p w14:paraId="364A6171" w14:textId="77777777" w:rsidR="009077A4" w:rsidRDefault="009077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C958" w14:textId="77777777" w:rsidR="009C3E8A" w:rsidRPr="0015094D" w:rsidRDefault="009C3E8A" w:rsidP="0015094D">
    <w:pPr>
      <w:pStyle w:val="Header"/>
      <w:ind w:left="3600"/>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3FED"/>
    <w:multiLevelType w:val="hybridMultilevel"/>
    <w:tmpl w:val="6C1833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C50CE"/>
    <w:multiLevelType w:val="hybridMultilevel"/>
    <w:tmpl w:val="8E886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0C5E7E"/>
    <w:multiLevelType w:val="hybridMultilevel"/>
    <w:tmpl w:val="C7F45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F3088C"/>
    <w:multiLevelType w:val="hybridMultilevel"/>
    <w:tmpl w:val="BED20170"/>
    <w:lvl w:ilvl="0" w:tplc="89EED6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504384"/>
    <w:multiLevelType w:val="hybridMultilevel"/>
    <w:tmpl w:val="47CE0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47CC8"/>
    <w:multiLevelType w:val="hybridMultilevel"/>
    <w:tmpl w:val="8B70E26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568BA"/>
    <w:multiLevelType w:val="hybridMultilevel"/>
    <w:tmpl w:val="D236E09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FB6965"/>
    <w:multiLevelType w:val="hybridMultilevel"/>
    <w:tmpl w:val="4872C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85BB9"/>
    <w:multiLevelType w:val="hybridMultilevel"/>
    <w:tmpl w:val="91329A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B34460"/>
    <w:multiLevelType w:val="hybridMultilevel"/>
    <w:tmpl w:val="9B8824B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26D2790B"/>
    <w:multiLevelType w:val="hybridMultilevel"/>
    <w:tmpl w:val="BE0C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86C10"/>
    <w:multiLevelType w:val="hybridMultilevel"/>
    <w:tmpl w:val="45AC3F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9128F3"/>
    <w:multiLevelType w:val="hybridMultilevel"/>
    <w:tmpl w:val="5DCCB02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C098B"/>
    <w:multiLevelType w:val="hybridMultilevel"/>
    <w:tmpl w:val="8E385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736337"/>
    <w:multiLevelType w:val="hybridMultilevel"/>
    <w:tmpl w:val="0044ABB8"/>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547019"/>
    <w:multiLevelType w:val="hybridMultilevel"/>
    <w:tmpl w:val="876EE5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6D0587"/>
    <w:multiLevelType w:val="hybridMultilevel"/>
    <w:tmpl w:val="93EA1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D85601"/>
    <w:multiLevelType w:val="hybridMultilevel"/>
    <w:tmpl w:val="74DEE406"/>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BFA34D6"/>
    <w:multiLevelType w:val="hybridMultilevel"/>
    <w:tmpl w:val="8B387EC6"/>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75097D"/>
    <w:multiLevelType w:val="hybridMultilevel"/>
    <w:tmpl w:val="E3AA8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AF6E4A"/>
    <w:multiLevelType w:val="hybridMultilevel"/>
    <w:tmpl w:val="C27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5041B"/>
    <w:multiLevelType w:val="hybridMultilevel"/>
    <w:tmpl w:val="CAA6C28C"/>
    <w:lvl w:ilvl="0" w:tplc="04090001">
      <w:start w:val="1"/>
      <w:numFmt w:val="bullet"/>
      <w:lvlText w:val=""/>
      <w:lvlJc w:val="left"/>
      <w:pPr>
        <w:ind w:left="720" w:hanging="360"/>
      </w:pPr>
      <w:rPr>
        <w:rFonts w:ascii="Symbol" w:hAnsi="Symbol" w:hint="default"/>
        <w:color w:val="FFFFFF" w:themeColor="background1"/>
      </w:rPr>
    </w:lvl>
    <w:lvl w:ilvl="1" w:tplc="FFFFFFFF">
      <w:start w:val="1"/>
      <w:numFmt w:val="bullet"/>
      <w:lvlText w:val="o"/>
      <w:lvlJc w:val="left"/>
      <w:pPr>
        <w:ind w:left="1440" w:hanging="360"/>
      </w:pPr>
      <w:rPr>
        <w:rFonts w:ascii="Courier New" w:hAnsi="Courier New" w:cs="Courier New" w:hint="default"/>
      </w:rPr>
    </w:lvl>
    <w:lvl w:ilvl="2" w:tplc="FFFFFFFF">
      <w:start w:val="2"/>
      <w:numFmt w:val="bullet"/>
      <w:lvlText w:val="•"/>
      <w:lvlJc w:val="left"/>
      <w:pPr>
        <w:ind w:left="2160" w:hanging="360"/>
      </w:pPr>
      <w:rPr>
        <w:rFonts w:ascii="Calibri" w:eastAsia="Times New Roman"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E40AAD"/>
    <w:multiLevelType w:val="hybridMultilevel"/>
    <w:tmpl w:val="670A4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36007"/>
    <w:multiLevelType w:val="hybridMultilevel"/>
    <w:tmpl w:val="70643134"/>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570733A"/>
    <w:multiLevelType w:val="hybridMultilevel"/>
    <w:tmpl w:val="97CA8ED0"/>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045276"/>
    <w:multiLevelType w:val="hybridMultilevel"/>
    <w:tmpl w:val="C25CE142"/>
    <w:lvl w:ilvl="0" w:tplc="04090001">
      <w:start w:val="1"/>
      <w:numFmt w:val="bullet"/>
      <w:lvlText w:val=""/>
      <w:lvlJc w:val="left"/>
      <w:pPr>
        <w:ind w:left="720" w:hanging="360"/>
      </w:pPr>
      <w:rPr>
        <w:rFonts w:ascii="Symbol" w:hAnsi="Symbol" w:hint="default"/>
      </w:rPr>
    </w:lvl>
    <w:lvl w:ilvl="1" w:tplc="3CCA5F3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356BDE"/>
    <w:multiLevelType w:val="hybridMultilevel"/>
    <w:tmpl w:val="1A56B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DE659F"/>
    <w:multiLevelType w:val="hybridMultilevel"/>
    <w:tmpl w:val="B3EE5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4D0152"/>
    <w:multiLevelType w:val="hybridMultilevel"/>
    <w:tmpl w:val="B630EFB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C0307"/>
    <w:multiLevelType w:val="hybridMultilevel"/>
    <w:tmpl w:val="9404E5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AC7209C"/>
    <w:multiLevelType w:val="hybridMultilevel"/>
    <w:tmpl w:val="5604654A"/>
    <w:lvl w:ilvl="0" w:tplc="4C5606EA">
      <w:start w:val="1"/>
      <w:numFmt w:val="bullet"/>
      <w:lvlText w:val=""/>
      <w:lvlJc w:val="left"/>
      <w:pPr>
        <w:ind w:left="720" w:hanging="360"/>
      </w:pPr>
      <w:rPr>
        <w:rFonts w:ascii="Symbol" w:hAnsi="Symbol"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E0D62EA4">
      <w:start w:val="2"/>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943C1"/>
    <w:multiLevelType w:val="hybridMultilevel"/>
    <w:tmpl w:val="FD44C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CA844D4"/>
    <w:multiLevelType w:val="hybridMultilevel"/>
    <w:tmpl w:val="7B421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B63E8D"/>
    <w:multiLevelType w:val="hybridMultilevel"/>
    <w:tmpl w:val="C87E1020"/>
    <w:lvl w:ilvl="0" w:tplc="5038FC18">
      <w:start w:val="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21C7F2F"/>
    <w:multiLevelType w:val="hybridMultilevel"/>
    <w:tmpl w:val="E710E0A0"/>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BB30A4"/>
    <w:multiLevelType w:val="hybridMultilevel"/>
    <w:tmpl w:val="7856F8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A6377A5"/>
    <w:multiLevelType w:val="hybridMultilevel"/>
    <w:tmpl w:val="4878BAB8"/>
    <w:lvl w:ilvl="0" w:tplc="972ABC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641FCD"/>
    <w:multiLevelType w:val="hybridMultilevel"/>
    <w:tmpl w:val="D50E2F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6062371">
    <w:abstractNumId w:val="3"/>
  </w:num>
  <w:num w:numId="2" w16cid:durableId="1301575217">
    <w:abstractNumId w:val="30"/>
  </w:num>
  <w:num w:numId="3" w16cid:durableId="2101756670">
    <w:abstractNumId w:val="7"/>
  </w:num>
  <w:num w:numId="4" w16cid:durableId="1551380400">
    <w:abstractNumId w:val="16"/>
  </w:num>
  <w:num w:numId="5" w16cid:durableId="1238514000">
    <w:abstractNumId w:val="11"/>
  </w:num>
  <w:num w:numId="6" w16cid:durableId="523204909">
    <w:abstractNumId w:val="5"/>
  </w:num>
  <w:num w:numId="7" w16cid:durableId="248925489">
    <w:abstractNumId w:val="28"/>
  </w:num>
  <w:num w:numId="8" w16cid:durableId="1273129001">
    <w:abstractNumId w:val="12"/>
  </w:num>
  <w:num w:numId="9" w16cid:durableId="862971">
    <w:abstractNumId w:val="22"/>
  </w:num>
  <w:num w:numId="10" w16cid:durableId="478887060">
    <w:abstractNumId w:val="0"/>
  </w:num>
  <w:num w:numId="11" w16cid:durableId="707222850">
    <w:abstractNumId w:val="35"/>
  </w:num>
  <w:num w:numId="12" w16cid:durableId="1841462563">
    <w:abstractNumId w:val="6"/>
  </w:num>
  <w:num w:numId="13" w16cid:durableId="378751125">
    <w:abstractNumId w:val="29"/>
  </w:num>
  <w:num w:numId="14" w16cid:durableId="979304869">
    <w:abstractNumId w:val="36"/>
  </w:num>
  <w:num w:numId="15" w16cid:durableId="294335818">
    <w:abstractNumId w:val="15"/>
  </w:num>
  <w:num w:numId="16" w16cid:durableId="1069614201">
    <w:abstractNumId w:val="17"/>
  </w:num>
  <w:num w:numId="17" w16cid:durableId="282081351">
    <w:abstractNumId w:val="2"/>
  </w:num>
  <w:num w:numId="18" w16cid:durableId="1916279218">
    <w:abstractNumId w:val="9"/>
  </w:num>
  <w:num w:numId="19" w16cid:durableId="587810650">
    <w:abstractNumId w:val="27"/>
  </w:num>
  <w:num w:numId="20" w16cid:durableId="2145078111">
    <w:abstractNumId w:val="1"/>
  </w:num>
  <w:num w:numId="21" w16cid:durableId="566576231">
    <w:abstractNumId w:val="19"/>
  </w:num>
  <w:num w:numId="22" w16cid:durableId="1646156344">
    <w:abstractNumId w:val="13"/>
  </w:num>
  <w:num w:numId="23" w16cid:durableId="1260724577">
    <w:abstractNumId w:val="20"/>
  </w:num>
  <w:num w:numId="24" w16cid:durableId="561598511">
    <w:abstractNumId w:val="37"/>
  </w:num>
  <w:num w:numId="25" w16cid:durableId="168104118">
    <w:abstractNumId w:val="8"/>
  </w:num>
  <w:num w:numId="26" w16cid:durableId="2042197517">
    <w:abstractNumId w:val="25"/>
  </w:num>
  <w:num w:numId="27" w16cid:durableId="728267629">
    <w:abstractNumId w:val="4"/>
  </w:num>
  <w:num w:numId="28" w16cid:durableId="828014358">
    <w:abstractNumId w:val="18"/>
  </w:num>
  <w:num w:numId="29" w16cid:durableId="1385325530">
    <w:abstractNumId w:val="34"/>
  </w:num>
  <w:num w:numId="30" w16cid:durableId="1465738782">
    <w:abstractNumId w:val="33"/>
  </w:num>
  <w:num w:numId="31" w16cid:durableId="1245408531">
    <w:abstractNumId w:val="23"/>
  </w:num>
  <w:num w:numId="32" w16cid:durableId="111173707">
    <w:abstractNumId w:val="32"/>
  </w:num>
  <w:num w:numId="33" w16cid:durableId="120460848">
    <w:abstractNumId w:val="31"/>
  </w:num>
  <w:num w:numId="34" w16cid:durableId="1130175204">
    <w:abstractNumId w:val="26"/>
  </w:num>
  <w:num w:numId="35" w16cid:durableId="1066220403">
    <w:abstractNumId w:val="21"/>
  </w:num>
  <w:num w:numId="36" w16cid:durableId="1299803637">
    <w:abstractNumId w:val="10"/>
  </w:num>
  <w:num w:numId="37" w16cid:durableId="506287513">
    <w:abstractNumId w:val="24"/>
  </w:num>
  <w:num w:numId="38" w16cid:durableId="171464867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Oy9B2AcSZYlJi9tynt/SvVK1+B0oQiAYBMk2JBAEOzBiM3mkuwdaUcjKasqgcplVmVdZhZAzO2dvPfee++999577733ujudTif33/8/XGZkAWz2zkrayZ4hgKrIHz9+fB8/In7xR0+zNnuZ1e1JtV62Hz3a/SX/TwAAAP//ASGhMhMAAAA="/>
    <w:docVar w:name="__Grammarly_42___1" w:val="H4sIAAAAAAAEAOy9B2AcSZYlJi9tynt/SvVK1+B0oQiAYBMk2JBAEOzBiM3mkuwdaUcjKasqgcplVmVdZhZAzO2dvPfee++999577733ujudTif33/8/XGZkAWz2zkrayZ4hgKrIHz9+fB8/In7xR0+r6dnso0cf7d7bebD/YG/n/u7B3v7B7u6nOx+NPnqdN01RLdHgwS/5fwIAAP//gKTWHywAAAA="/>
  </w:docVars>
  <w:rsids>
    <w:rsidRoot w:val="00E879EB"/>
    <w:rsid w:val="00003386"/>
    <w:rsid w:val="00004725"/>
    <w:rsid w:val="0000766D"/>
    <w:rsid w:val="0000780F"/>
    <w:rsid w:val="00007844"/>
    <w:rsid w:val="000079FF"/>
    <w:rsid w:val="000138D0"/>
    <w:rsid w:val="00013D6A"/>
    <w:rsid w:val="000142FE"/>
    <w:rsid w:val="00014786"/>
    <w:rsid w:val="00014C9E"/>
    <w:rsid w:val="00016C10"/>
    <w:rsid w:val="000172F4"/>
    <w:rsid w:val="00017A89"/>
    <w:rsid w:val="00020454"/>
    <w:rsid w:val="0002059C"/>
    <w:rsid w:val="00021A0D"/>
    <w:rsid w:val="00022B80"/>
    <w:rsid w:val="00022CCB"/>
    <w:rsid w:val="00023C27"/>
    <w:rsid w:val="0002454B"/>
    <w:rsid w:val="000259A6"/>
    <w:rsid w:val="0002764B"/>
    <w:rsid w:val="00027AA7"/>
    <w:rsid w:val="00030113"/>
    <w:rsid w:val="00031114"/>
    <w:rsid w:val="00032B5D"/>
    <w:rsid w:val="000331A2"/>
    <w:rsid w:val="0003521C"/>
    <w:rsid w:val="000363CB"/>
    <w:rsid w:val="000366C8"/>
    <w:rsid w:val="000369D0"/>
    <w:rsid w:val="00036EE8"/>
    <w:rsid w:val="0004022E"/>
    <w:rsid w:val="00042261"/>
    <w:rsid w:val="00042F54"/>
    <w:rsid w:val="00043078"/>
    <w:rsid w:val="00043AB6"/>
    <w:rsid w:val="000440CD"/>
    <w:rsid w:val="00044189"/>
    <w:rsid w:val="00046E8F"/>
    <w:rsid w:val="00050816"/>
    <w:rsid w:val="000532B5"/>
    <w:rsid w:val="00054447"/>
    <w:rsid w:val="00056791"/>
    <w:rsid w:val="00057E59"/>
    <w:rsid w:val="00062CE6"/>
    <w:rsid w:val="000645F7"/>
    <w:rsid w:val="000646DE"/>
    <w:rsid w:val="00067B3D"/>
    <w:rsid w:val="00067ED3"/>
    <w:rsid w:val="00070B80"/>
    <w:rsid w:val="000737B3"/>
    <w:rsid w:val="00073889"/>
    <w:rsid w:val="000766A8"/>
    <w:rsid w:val="00076DED"/>
    <w:rsid w:val="000772C3"/>
    <w:rsid w:val="00081BDE"/>
    <w:rsid w:val="0008260D"/>
    <w:rsid w:val="00084196"/>
    <w:rsid w:val="00087077"/>
    <w:rsid w:val="0008798C"/>
    <w:rsid w:val="00087FB0"/>
    <w:rsid w:val="00090351"/>
    <w:rsid w:val="00090D79"/>
    <w:rsid w:val="000916E7"/>
    <w:rsid w:val="00094E7D"/>
    <w:rsid w:val="00095BF2"/>
    <w:rsid w:val="000A1184"/>
    <w:rsid w:val="000A1FDA"/>
    <w:rsid w:val="000A759F"/>
    <w:rsid w:val="000A7A8D"/>
    <w:rsid w:val="000B13C3"/>
    <w:rsid w:val="000B149B"/>
    <w:rsid w:val="000B1A8F"/>
    <w:rsid w:val="000B1AAF"/>
    <w:rsid w:val="000B4C6A"/>
    <w:rsid w:val="000B5496"/>
    <w:rsid w:val="000B5AEF"/>
    <w:rsid w:val="000B615C"/>
    <w:rsid w:val="000B68F0"/>
    <w:rsid w:val="000B6E40"/>
    <w:rsid w:val="000C1551"/>
    <w:rsid w:val="000C1C75"/>
    <w:rsid w:val="000C205B"/>
    <w:rsid w:val="000C2F83"/>
    <w:rsid w:val="000C2F89"/>
    <w:rsid w:val="000C4480"/>
    <w:rsid w:val="000C4EB7"/>
    <w:rsid w:val="000C5E6E"/>
    <w:rsid w:val="000C6D3C"/>
    <w:rsid w:val="000C7BE8"/>
    <w:rsid w:val="000D1A69"/>
    <w:rsid w:val="000D1A78"/>
    <w:rsid w:val="000D343E"/>
    <w:rsid w:val="000D3996"/>
    <w:rsid w:val="000D49A1"/>
    <w:rsid w:val="000D6EEC"/>
    <w:rsid w:val="000E069E"/>
    <w:rsid w:val="000E0FAE"/>
    <w:rsid w:val="000E153D"/>
    <w:rsid w:val="000E1A23"/>
    <w:rsid w:val="000E32C0"/>
    <w:rsid w:val="000E3D4A"/>
    <w:rsid w:val="000E56F5"/>
    <w:rsid w:val="000E606C"/>
    <w:rsid w:val="000E60C6"/>
    <w:rsid w:val="000E7EE7"/>
    <w:rsid w:val="000F0212"/>
    <w:rsid w:val="000F0562"/>
    <w:rsid w:val="000F19DB"/>
    <w:rsid w:val="000F1C10"/>
    <w:rsid w:val="000F4C87"/>
    <w:rsid w:val="000F5243"/>
    <w:rsid w:val="000F6086"/>
    <w:rsid w:val="000F71E0"/>
    <w:rsid w:val="001002A2"/>
    <w:rsid w:val="001007B5"/>
    <w:rsid w:val="001021FD"/>
    <w:rsid w:val="00104145"/>
    <w:rsid w:val="00104993"/>
    <w:rsid w:val="00106F8A"/>
    <w:rsid w:val="00110624"/>
    <w:rsid w:val="001143A1"/>
    <w:rsid w:val="00114BA9"/>
    <w:rsid w:val="00114E8A"/>
    <w:rsid w:val="00116807"/>
    <w:rsid w:val="001201C4"/>
    <w:rsid w:val="00124A9D"/>
    <w:rsid w:val="0012612A"/>
    <w:rsid w:val="00126D9C"/>
    <w:rsid w:val="00127186"/>
    <w:rsid w:val="00127D35"/>
    <w:rsid w:val="001315C1"/>
    <w:rsid w:val="0013784B"/>
    <w:rsid w:val="00140C0C"/>
    <w:rsid w:val="00141E05"/>
    <w:rsid w:val="0014248A"/>
    <w:rsid w:val="001425CA"/>
    <w:rsid w:val="00142A22"/>
    <w:rsid w:val="0014307B"/>
    <w:rsid w:val="0015094D"/>
    <w:rsid w:val="001550A8"/>
    <w:rsid w:val="0016042B"/>
    <w:rsid w:val="001622F8"/>
    <w:rsid w:val="00163411"/>
    <w:rsid w:val="00163503"/>
    <w:rsid w:val="001635F5"/>
    <w:rsid w:val="00163A3B"/>
    <w:rsid w:val="00164CCA"/>
    <w:rsid w:val="0017072B"/>
    <w:rsid w:val="00170C60"/>
    <w:rsid w:val="00170EB7"/>
    <w:rsid w:val="0017101C"/>
    <w:rsid w:val="001710FB"/>
    <w:rsid w:val="00172C7D"/>
    <w:rsid w:val="00175938"/>
    <w:rsid w:val="001817CD"/>
    <w:rsid w:val="001836D0"/>
    <w:rsid w:val="00183A44"/>
    <w:rsid w:val="00184CD1"/>
    <w:rsid w:val="001862E7"/>
    <w:rsid w:val="00187403"/>
    <w:rsid w:val="00187C19"/>
    <w:rsid w:val="00190248"/>
    <w:rsid w:val="001903FE"/>
    <w:rsid w:val="00190530"/>
    <w:rsid w:val="00192A07"/>
    <w:rsid w:val="001936EF"/>
    <w:rsid w:val="001938D6"/>
    <w:rsid w:val="00193E59"/>
    <w:rsid w:val="00194826"/>
    <w:rsid w:val="00195839"/>
    <w:rsid w:val="00195C2D"/>
    <w:rsid w:val="00195C74"/>
    <w:rsid w:val="00197E1F"/>
    <w:rsid w:val="001A41DB"/>
    <w:rsid w:val="001A43F0"/>
    <w:rsid w:val="001A5322"/>
    <w:rsid w:val="001B231A"/>
    <w:rsid w:val="001B2B7C"/>
    <w:rsid w:val="001B332B"/>
    <w:rsid w:val="001B3855"/>
    <w:rsid w:val="001B46E3"/>
    <w:rsid w:val="001B5578"/>
    <w:rsid w:val="001B75BB"/>
    <w:rsid w:val="001B79FD"/>
    <w:rsid w:val="001C19E9"/>
    <w:rsid w:val="001C21BF"/>
    <w:rsid w:val="001C4D83"/>
    <w:rsid w:val="001C5017"/>
    <w:rsid w:val="001C50F8"/>
    <w:rsid w:val="001C5F0C"/>
    <w:rsid w:val="001C7CFE"/>
    <w:rsid w:val="001D09B4"/>
    <w:rsid w:val="001D1030"/>
    <w:rsid w:val="001D21B5"/>
    <w:rsid w:val="001D4A27"/>
    <w:rsid w:val="001D74BC"/>
    <w:rsid w:val="001D7657"/>
    <w:rsid w:val="001D7F79"/>
    <w:rsid w:val="001E06BC"/>
    <w:rsid w:val="001E1614"/>
    <w:rsid w:val="001E1C19"/>
    <w:rsid w:val="001E30F7"/>
    <w:rsid w:val="001E6AA5"/>
    <w:rsid w:val="001F07AC"/>
    <w:rsid w:val="001F0AF5"/>
    <w:rsid w:val="001F161C"/>
    <w:rsid w:val="001F19A6"/>
    <w:rsid w:val="001F377F"/>
    <w:rsid w:val="001F3E86"/>
    <w:rsid w:val="001F4703"/>
    <w:rsid w:val="001F67F4"/>
    <w:rsid w:val="001F7D38"/>
    <w:rsid w:val="002001D2"/>
    <w:rsid w:val="0020194E"/>
    <w:rsid w:val="0020466A"/>
    <w:rsid w:val="00205399"/>
    <w:rsid w:val="00206653"/>
    <w:rsid w:val="0020672D"/>
    <w:rsid w:val="00206959"/>
    <w:rsid w:val="0021080F"/>
    <w:rsid w:val="002130F3"/>
    <w:rsid w:val="0021367C"/>
    <w:rsid w:val="00215C0A"/>
    <w:rsid w:val="00216C05"/>
    <w:rsid w:val="002209FA"/>
    <w:rsid w:val="002219FF"/>
    <w:rsid w:val="00222413"/>
    <w:rsid w:val="002243C3"/>
    <w:rsid w:val="002254F1"/>
    <w:rsid w:val="00227DED"/>
    <w:rsid w:val="002349CD"/>
    <w:rsid w:val="00235C37"/>
    <w:rsid w:val="002376D0"/>
    <w:rsid w:val="002439FB"/>
    <w:rsid w:val="00244693"/>
    <w:rsid w:val="00245D2A"/>
    <w:rsid w:val="002460AB"/>
    <w:rsid w:val="00246A86"/>
    <w:rsid w:val="00246EC3"/>
    <w:rsid w:val="00246FF1"/>
    <w:rsid w:val="00250170"/>
    <w:rsid w:val="00250D4D"/>
    <w:rsid w:val="0025280D"/>
    <w:rsid w:val="002559F1"/>
    <w:rsid w:val="00255E67"/>
    <w:rsid w:val="00257465"/>
    <w:rsid w:val="00257EEB"/>
    <w:rsid w:val="002612C3"/>
    <w:rsid w:val="00261A48"/>
    <w:rsid w:val="00266714"/>
    <w:rsid w:val="002711D5"/>
    <w:rsid w:val="0027179D"/>
    <w:rsid w:val="00272E96"/>
    <w:rsid w:val="00274023"/>
    <w:rsid w:val="00277E23"/>
    <w:rsid w:val="002808F2"/>
    <w:rsid w:val="00281D1E"/>
    <w:rsid w:val="00282CC2"/>
    <w:rsid w:val="00282D76"/>
    <w:rsid w:val="00284CD3"/>
    <w:rsid w:val="00285B64"/>
    <w:rsid w:val="002863A5"/>
    <w:rsid w:val="00287236"/>
    <w:rsid w:val="00287D8A"/>
    <w:rsid w:val="00290B12"/>
    <w:rsid w:val="00291D4A"/>
    <w:rsid w:val="00294270"/>
    <w:rsid w:val="002A05E2"/>
    <w:rsid w:val="002A08AC"/>
    <w:rsid w:val="002A0D9A"/>
    <w:rsid w:val="002A314D"/>
    <w:rsid w:val="002A3C67"/>
    <w:rsid w:val="002A3D96"/>
    <w:rsid w:val="002A74F0"/>
    <w:rsid w:val="002B0017"/>
    <w:rsid w:val="002B08B8"/>
    <w:rsid w:val="002B3BA6"/>
    <w:rsid w:val="002B41F0"/>
    <w:rsid w:val="002C0CD2"/>
    <w:rsid w:val="002C37C6"/>
    <w:rsid w:val="002C4A09"/>
    <w:rsid w:val="002C4B06"/>
    <w:rsid w:val="002C6B9F"/>
    <w:rsid w:val="002C6F2F"/>
    <w:rsid w:val="002C7DB4"/>
    <w:rsid w:val="002C7E48"/>
    <w:rsid w:val="002D2B4E"/>
    <w:rsid w:val="002D3330"/>
    <w:rsid w:val="002D49FF"/>
    <w:rsid w:val="002D7049"/>
    <w:rsid w:val="002D78EE"/>
    <w:rsid w:val="002E00FC"/>
    <w:rsid w:val="002E1EF5"/>
    <w:rsid w:val="002E28CA"/>
    <w:rsid w:val="002E3B7E"/>
    <w:rsid w:val="002E54B2"/>
    <w:rsid w:val="002E7130"/>
    <w:rsid w:val="002E7AF4"/>
    <w:rsid w:val="002F02AA"/>
    <w:rsid w:val="002F254E"/>
    <w:rsid w:val="002F405B"/>
    <w:rsid w:val="002F4183"/>
    <w:rsid w:val="002F4787"/>
    <w:rsid w:val="002F51A7"/>
    <w:rsid w:val="002F53F8"/>
    <w:rsid w:val="002F590B"/>
    <w:rsid w:val="002F6462"/>
    <w:rsid w:val="002F693D"/>
    <w:rsid w:val="002F72FE"/>
    <w:rsid w:val="00300874"/>
    <w:rsid w:val="00301A9A"/>
    <w:rsid w:val="00301EA1"/>
    <w:rsid w:val="003040B0"/>
    <w:rsid w:val="00307482"/>
    <w:rsid w:val="00310B11"/>
    <w:rsid w:val="003117C9"/>
    <w:rsid w:val="0031259A"/>
    <w:rsid w:val="003126A5"/>
    <w:rsid w:val="00313DDD"/>
    <w:rsid w:val="003140E6"/>
    <w:rsid w:val="0031648C"/>
    <w:rsid w:val="003177E2"/>
    <w:rsid w:val="00323AC1"/>
    <w:rsid w:val="00324EEA"/>
    <w:rsid w:val="003255E4"/>
    <w:rsid w:val="00325838"/>
    <w:rsid w:val="00327116"/>
    <w:rsid w:val="003273DE"/>
    <w:rsid w:val="00330C61"/>
    <w:rsid w:val="00332455"/>
    <w:rsid w:val="00333D1A"/>
    <w:rsid w:val="003342B7"/>
    <w:rsid w:val="00334C82"/>
    <w:rsid w:val="00334F6D"/>
    <w:rsid w:val="003354A3"/>
    <w:rsid w:val="00335B77"/>
    <w:rsid w:val="003369B1"/>
    <w:rsid w:val="00336C83"/>
    <w:rsid w:val="00341849"/>
    <w:rsid w:val="0034303A"/>
    <w:rsid w:val="003458A8"/>
    <w:rsid w:val="00347CC1"/>
    <w:rsid w:val="00351C0F"/>
    <w:rsid w:val="00351D89"/>
    <w:rsid w:val="0035455D"/>
    <w:rsid w:val="003559DD"/>
    <w:rsid w:val="003567EC"/>
    <w:rsid w:val="00357374"/>
    <w:rsid w:val="00360298"/>
    <w:rsid w:val="00361DCD"/>
    <w:rsid w:val="003626AB"/>
    <w:rsid w:val="0036293B"/>
    <w:rsid w:val="00363606"/>
    <w:rsid w:val="00365A4B"/>
    <w:rsid w:val="0037012B"/>
    <w:rsid w:val="003713B6"/>
    <w:rsid w:val="00371DB0"/>
    <w:rsid w:val="00371FC5"/>
    <w:rsid w:val="0037302D"/>
    <w:rsid w:val="00374F71"/>
    <w:rsid w:val="003752BB"/>
    <w:rsid w:val="00376F3F"/>
    <w:rsid w:val="00380D44"/>
    <w:rsid w:val="00381382"/>
    <w:rsid w:val="00381DC7"/>
    <w:rsid w:val="003835CF"/>
    <w:rsid w:val="00383EBC"/>
    <w:rsid w:val="00385501"/>
    <w:rsid w:val="00385EA5"/>
    <w:rsid w:val="00386AC8"/>
    <w:rsid w:val="00387081"/>
    <w:rsid w:val="003936E1"/>
    <w:rsid w:val="003A06A4"/>
    <w:rsid w:val="003A0CCD"/>
    <w:rsid w:val="003A1436"/>
    <w:rsid w:val="003A296C"/>
    <w:rsid w:val="003A2ACD"/>
    <w:rsid w:val="003A2BBB"/>
    <w:rsid w:val="003A35E4"/>
    <w:rsid w:val="003A3BA8"/>
    <w:rsid w:val="003A40D2"/>
    <w:rsid w:val="003A6666"/>
    <w:rsid w:val="003A6A2B"/>
    <w:rsid w:val="003A7955"/>
    <w:rsid w:val="003A7E68"/>
    <w:rsid w:val="003B2721"/>
    <w:rsid w:val="003B2A42"/>
    <w:rsid w:val="003B62AE"/>
    <w:rsid w:val="003B6C02"/>
    <w:rsid w:val="003B72C9"/>
    <w:rsid w:val="003B7C9C"/>
    <w:rsid w:val="003B7F37"/>
    <w:rsid w:val="003C1075"/>
    <w:rsid w:val="003C22E3"/>
    <w:rsid w:val="003C27E2"/>
    <w:rsid w:val="003C3FF2"/>
    <w:rsid w:val="003C4321"/>
    <w:rsid w:val="003C561F"/>
    <w:rsid w:val="003C65D7"/>
    <w:rsid w:val="003C7977"/>
    <w:rsid w:val="003D05A3"/>
    <w:rsid w:val="003D2BA1"/>
    <w:rsid w:val="003D3DDD"/>
    <w:rsid w:val="003D7C14"/>
    <w:rsid w:val="003D7F92"/>
    <w:rsid w:val="003E197C"/>
    <w:rsid w:val="003E26D3"/>
    <w:rsid w:val="003E449A"/>
    <w:rsid w:val="003E5708"/>
    <w:rsid w:val="003E5848"/>
    <w:rsid w:val="003E6104"/>
    <w:rsid w:val="003E6312"/>
    <w:rsid w:val="003E68F0"/>
    <w:rsid w:val="003E744A"/>
    <w:rsid w:val="003F0741"/>
    <w:rsid w:val="003F0CD0"/>
    <w:rsid w:val="003F0D78"/>
    <w:rsid w:val="003F10F6"/>
    <w:rsid w:val="003F4A8A"/>
    <w:rsid w:val="003F556D"/>
    <w:rsid w:val="003F5C10"/>
    <w:rsid w:val="003F5C73"/>
    <w:rsid w:val="003F729A"/>
    <w:rsid w:val="003F7745"/>
    <w:rsid w:val="004003CE"/>
    <w:rsid w:val="004004AF"/>
    <w:rsid w:val="00401CF1"/>
    <w:rsid w:val="00403193"/>
    <w:rsid w:val="00407AAF"/>
    <w:rsid w:val="00407B73"/>
    <w:rsid w:val="004106D7"/>
    <w:rsid w:val="00412F9F"/>
    <w:rsid w:val="00415A57"/>
    <w:rsid w:val="004173BD"/>
    <w:rsid w:val="004217D1"/>
    <w:rsid w:val="00422A93"/>
    <w:rsid w:val="00424EB8"/>
    <w:rsid w:val="00427072"/>
    <w:rsid w:val="004279C2"/>
    <w:rsid w:val="00430623"/>
    <w:rsid w:val="0043141E"/>
    <w:rsid w:val="00432A27"/>
    <w:rsid w:val="004330FF"/>
    <w:rsid w:val="004337C8"/>
    <w:rsid w:val="00435738"/>
    <w:rsid w:val="0043578F"/>
    <w:rsid w:val="00435892"/>
    <w:rsid w:val="0043597B"/>
    <w:rsid w:val="004378A7"/>
    <w:rsid w:val="004415B3"/>
    <w:rsid w:val="004419A4"/>
    <w:rsid w:val="00442993"/>
    <w:rsid w:val="00442FC1"/>
    <w:rsid w:val="0044327C"/>
    <w:rsid w:val="004437C7"/>
    <w:rsid w:val="004442AA"/>
    <w:rsid w:val="0044463D"/>
    <w:rsid w:val="00444CC5"/>
    <w:rsid w:val="00445956"/>
    <w:rsid w:val="00445D7E"/>
    <w:rsid w:val="00450737"/>
    <w:rsid w:val="00450C11"/>
    <w:rsid w:val="00450CAD"/>
    <w:rsid w:val="0045107C"/>
    <w:rsid w:val="004522BB"/>
    <w:rsid w:val="00452B70"/>
    <w:rsid w:val="004536AD"/>
    <w:rsid w:val="0045645A"/>
    <w:rsid w:val="004579EA"/>
    <w:rsid w:val="00460E6F"/>
    <w:rsid w:val="00461F52"/>
    <w:rsid w:val="00463D88"/>
    <w:rsid w:val="00465764"/>
    <w:rsid w:val="00467159"/>
    <w:rsid w:val="004738BB"/>
    <w:rsid w:val="00475709"/>
    <w:rsid w:val="00480ABF"/>
    <w:rsid w:val="00482E47"/>
    <w:rsid w:val="0048305C"/>
    <w:rsid w:val="0048330E"/>
    <w:rsid w:val="00484057"/>
    <w:rsid w:val="00484699"/>
    <w:rsid w:val="00486EEA"/>
    <w:rsid w:val="00486FB5"/>
    <w:rsid w:val="0049015D"/>
    <w:rsid w:val="00490243"/>
    <w:rsid w:val="00490DC0"/>
    <w:rsid w:val="0049176C"/>
    <w:rsid w:val="004927FF"/>
    <w:rsid w:val="004933ED"/>
    <w:rsid w:val="0049358F"/>
    <w:rsid w:val="00494058"/>
    <w:rsid w:val="004941AA"/>
    <w:rsid w:val="004941F7"/>
    <w:rsid w:val="00494B65"/>
    <w:rsid w:val="00495F0B"/>
    <w:rsid w:val="00496E61"/>
    <w:rsid w:val="004A0D10"/>
    <w:rsid w:val="004A12C7"/>
    <w:rsid w:val="004A1E7C"/>
    <w:rsid w:val="004A27C8"/>
    <w:rsid w:val="004A2C76"/>
    <w:rsid w:val="004A3E86"/>
    <w:rsid w:val="004A4BDB"/>
    <w:rsid w:val="004A4C1E"/>
    <w:rsid w:val="004A617C"/>
    <w:rsid w:val="004A65DA"/>
    <w:rsid w:val="004A664D"/>
    <w:rsid w:val="004A72BA"/>
    <w:rsid w:val="004A7AFF"/>
    <w:rsid w:val="004B02E1"/>
    <w:rsid w:val="004B2327"/>
    <w:rsid w:val="004B434B"/>
    <w:rsid w:val="004B5863"/>
    <w:rsid w:val="004B5A37"/>
    <w:rsid w:val="004B5EDE"/>
    <w:rsid w:val="004B677E"/>
    <w:rsid w:val="004C23DC"/>
    <w:rsid w:val="004C2D38"/>
    <w:rsid w:val="004C3031"/>
    <w:rsid w:val="004C42E5"/>
    <w:rsid w:val="004C52DF"/>
    <w:rsid w:val="004C614A"/>
    <w:rsid w:val="004C67AD"/>
    <w:rsid w:val="004C7224"/>
    <w:rsid w:val="004C79F8"/>
    <w:rsid w:val="004D03F7"/>
    <w:rsid w:val="004D21CA"/>
    <w:rsid w:val="004D4DDE"/>
    <w:rsid w:val="004D4FFC"/>
    <w:rsid w:val="004D5919"/>
    <w:rsid w:val="004D5D05"/>
    <w:rsid w:val="004D6378"/>
    <w:rsid w:val="004D64E8"/>
    <w:rsid w:val="004E03A7"/>
    <w:rsid w:val="004E3809"/>
    <w:rsid w:val="004E4103"/>
    <w:rsid w:val="004E4A7A"/>
    <w:rsid w:val="004E5182"/>
    <w:rsid w:val="004E5D63"/>
    <w:rsid w:val="004E678F"/>
    <w:rsid w:val="004F097F"/>
    <w:rsid w:val="004F1B12"/>
    <w:rsid w:val="004F2209"/>
    <w:rsid w:val="004F3E92"/>
    <w:rsid w:val="004F5308"/>
    <w:rsid w:val="004F7EF7"/>
    <w:rsid w:val="0050112E"/>
    <w:rsid w:val="00502440"/>
    <w:rsid w:val="00502862"/>
    <w:rsid w:val="0050304B"/>
    <w:rsid w:val="0050342F"/>
    <w:rsid w:val="00503556"/>
    <w:rsid w:val="00503B18"/>
    <w:rsid w:val="005040AA"/>
    <w:rsid w:val="00504910"/>
    <w:rsid w:val="00504CE8"/>
    <w:rsid w:val="00504E30"/>
    <w:rsid w:val="00504F08"/>
    <w:rsid w:val="0050507B"/>
    <w:rsid w:val="00506357"/>
    <w:rsid w:val="00506AA0"/>
    <w:rsid w:val="0051006E"/>
    <w:rsid w:val="00511344"/>
    <w:rsid w:val="00512851"/>
    <w:rsid w:val="0051457B"/>
    <w:rsid w:val="00515478"/>
    <w:rsid w:val="00516054"/>
    <w:rsid w:val="00516374"/>
    <w:rsid w:val="00523B01"/>
    <w:rsid w:val="0052472A"/>
    <w:rsid w:val="00524B57"/>
    <w:rsid w:val="00526929"/>
    <w:rsid w:val="00527F32"/>
    <w:rsid w:val="00532C6E"/>
    <w:rsid w:val="005352D2"/>
    <w:rsid w:val="005365FB"/>
    <w:rsid w:val="00536F60"/>
    <w:rsid w:val="00537B61"/>
    <w:rsid w:val="005410A5"/>
    <w:rsid w:val="005429CE"/>
    <w:rsid w:val="00543A25"/>
    <w:rsid w:val="00544B6D"/>
    <w:rsid w:val="005452D1"/>
    <w:rsid w:val="00545479"/>
    <w:rsid w:val="00545F29"/>
    <w:rsid w:val="0055022E"/>
    <w:rsid w:val="00550DB1"/>
    <w:rsid w:val="005518F2"/>
    <w:rsid w:val="0055345E"/>
    <w:rsid w:val="005544E7"/>
    <w:rsid w:val="005554CC"/>
    <w:rsid w:val="005558A5"/>
    <w:rsid w:val="00556D97"/>
    <w:rsid w:val="005615CE"/>
    <w:rsid w:val="00563CB2"/>
    <w:rsid w:val="0056413A"/>
    <w:rsid w:val="00564BB0"/>
    <w:rsid w:val="00566D6C"/>
    <w:rsid w:val="00570641"/>
    <w:rsid w:val="00571561"/>
    <w:rsid w:val="005723CD"/>
    <w:rsid w:val="0057299D"/>
    <w:rsid w:val="0057488E"/>
    <w:rsid w:val="005777BC"/>
    <w:rsid w:val="0057786B"/>
    <w:rsid w:val="005814B8"/>
    <w:rsid w:val="005831D0"/>
    <w:rsid w:val="00583BCA"/>
    <w:rsid w:val="0058420F"/>
    <w:rsid w:val="005843CF"/>
    <w:rsid w:val="00585B7D"/>
    <w:rsid w:val="00585EB9"/>
    <w:rsid w:val="00586888"/>
    <w:rsid w:val="00587D7B"/>
    <w:rsid w:val="005902A5"/>
    <w:rsid w:val="00592960"/>
    <w:rsid w:val="005949EE"/>
    <w:rsid w:val="00595E8E"/>
    <w:rsid w:val="005962AE"/>
    <w:rsid w:val="0059741B"/>
    <w:rsid w:val="005A09BC"/>
    <w:rsid w:val="005A0AA4"/>
    <w:rsid w:val="005A1826"/>
    <w:rsid w:val="005A308D"/>
    <w:rsid w:val="005A3780"/>
    <w:rsid w:val="005A43D2"/>
    <w:rsid w:val="005A4533"/>
    <w:rsid w:val="005A565D"/>
    <w:rsid w:val="005B0AE9"/>
    <w:rsid w:val="005B1682"/>
    <w:rsid w:val="005B27D3"/>
    <w:rsid w:val="005B38A1"/>
    <w:rsid w:val="005B45F3"/>
    <w:rsid w:val="005B4918"/>
    <w:rsid w:val="005B5E18"/>
    <w:rsid w:val="005C1575"/>
    <w:rsid w:val="005C1FD0"/>
    <w:rsid w:val="005C21D7"/>
    <w:rsid w:val="005C32BF"/>
    <w:rsid w:val="005C3EA9"/>
    <w:rsid w:val="005C6140"/>
    <w:rsid w:val="005C65A5"/>
    <w:rsid w:val="005C6C54"/>
    <w:rsid w:val="005C739E"/>
    <w:rsid w:val="005D0385"/>
    <w:rsid w:val="005D161B"/>
    <w:rsid w:val="005D4DBA"/>
    <w:rsid w:val="005D4F34"/>
    <w:rsid w:val="005E0375"/>
    <w:rsid w:val="005E0BD3"/>
    <w:rsid w:val="005E0CB4"/>
    <w:rsid w:val="005E21C2"/>
    <w:rsid w:val="005E242B"/>
    <w:rsid w:val="005E2930"/>
    <w:rsid w:val="005E31F0"/>
    <w:rsid w:val="005F0413"/>
    <w:rsid w:val="005F26F8"/>
    <w:rsid w:val="005F2729"/>
    <w:rsid w:val="005F341B"/>
    <w:rsid w:val="005F52D0"/>
    <w:rsid w:val="005F5729"/>
    <w:rsid w:val="005F70C1"/>
    <w:rsid w:val="00601077"/>
    <w:rsid w:val="00601D21"/>
    <w:rsid w:val="00602BB5"/>
    <w:rsid w:val="0060384B"/>
    <w:rsid w:val="0060581C"/>
    <w:rsid w:val="00605C2C"/>
    <w:rsid w:val="006074BC"/>
    <w:rsid w:val="0060766D"/>
    <w:rsid w:val="0060799E"/>
    <w:rsid w:val="00607A40"/>
    <w:rsid w:val="006117A3"/>
    <w:rsid w:val="0061259C"/>
    <w:rsid w:val="0061264D"/>
    <w:rsid w:val="00612747"/>
    <w:rsid w:val="00612B73"/>
    <w:rsid w:val="00613B60"/>
    <w:rsid w:val="00614182"/>
    <w:rsid w:val="006163FD"/>
    <w:rsid w:val="00616A68"/>
    <w:rsid w:val="00616E9A"/>
    <w:rsid w:val="00620430"/>
    <w:rsid w:val="006205E3"/>
    <w:rsid w:val="00621124"/>
    <w:rsid w:val="00622B4D"/>
    <w:rsid w:val="00623E2C"/>
    <w:rsid w:val="0062460B"/>
    <w:rsid w:val="00625457"/>
    <w:rsid w:val="00626195"/>
    <w:rsid w:val="00631600"/>
    <w:rsid w:val="00631FE5"/>
    <w:rsid w:val="00633F06"/>
    <w:rsid w:val="00634190"/>
    <w:rsid w:val="0063436A"/>
    <w:rsid w:val="006343A7"/>
    <w:rsid w:val="0063499B"/>
    <w:rsid w:val="006365A3"/>
    <w:rsid w:val="0063722A"/>
    <w:rsid w:val="00643009"/>
    <w:rsid w:val="00644B0C"/>
    <w:rsid w:val="00645B5A"/>
    <w:rsid w:val="00645CA5"/>
    <w:rsid w:val="00645D4A"/>
    <w:rsid w:val="006464C3"/>
    <w:rsid w:val="0064662E"/>
    <w:rsid w:val="006500AC"/>
    <w:rsid w:val="00650D2A"/>
    <w:rsid w:val="00652F87"/>
    <w:rsid w:val="0065325E"/>
    <w:rsid w:val="006560A2"/>
    <w:rsid w:val="00656C1A"/>
    <w:rsid w:val="00656FB7"/>
    <w:rsid w:val="006600BC"/>
    <w:rsid w:val="00660AF5"/>
    <w:rsid w:val="006610E6"/>
    <w:rsid w:val="006624F3"/>
    <w:rsid w:val="006627F3"/>
    <w:rsid w:val="00662EE0"/>
    <w:rsid w:val="00663920"/>
    <w:rsid w:val="00663B31"/>
    <w:rsid w:val="00664FD1"/>
    <w:rsid w:val="006668C3"/>
    <w:rsid w:val="00666ABF"/>
    <w:rsid w:val="0066729E"/>
    <w:rsid w:val="00670837"/>
    <w:rsid w:val="00670F25"/>
    <w:rsid w:val="006719AA"/>
    <w:rsid w:val="00671AEB"/>
    <w:rsid w:val="00671F30"/>
    <w:rsid w:val="00672E61"/>
    <w:rsid w:val="0067314F"/>
    <w:rsid w:val="006733E7"/>
    <w:rsid w:val="00673728"/>
    <w:rsid w:val="006745EF"/>
    <w:rsid w:val="00675351"/>
    <w:rsid w:val="006754B7"/>
    <w:rsid w:val="00676B83"/>
    <w:rsid w:val="00676DD4"/>
    <w:rsid w:val="006774B1"/>
    <w:rsid w:val="0067765A"/>
    <w:rsid w:val="00677D54"/>
    <w:rsid w:val="00677E0F"/>
    <w:rsid w:val="0068061D"/>
    <w:rsid w:val="00680777"/>
    <w:rsid w:val="00681227"/>
    <w:rsid w:val="00683A01"/>
    <w:rsid w:val="00683D62"/>
    <w:rsid w:val="00684F9C"/>
    <w:rsid w:val="006857FE"/>
    <w:rsid w:val="00685CDA"/>
    <w:rsid w:val="00687291"/>
    <w:rsid w:val="00687AB5"/>
    <w:rsid w:val="00687BB1"/>
    <w:rsid w:val="00687F1D"/>
    <w:rsid w:val="00690B60"/>
    <w:rsid w:val="00691957"/>
    <w:rsid w:val="00693114"/>
    <w:rsid w:val="00693308"/>
    <w:rsid w:val="00694AD3"/>
    <w:rsid w:val="006963FA"/>
    <w:rsid w:val="00696AC0"/>
    <w:rsid w:val="00697B97"/>
    <w:rsid w:val="006A0CE6"/>
    <w:rsid w:val="006A101E"/>
    <w:rsid w:val="006A252E"/>
    <w:rsid w:val="006A34E6"/>
    <w:rsid w:val="006A408D"/>
    <w:rsid w:val="006A58DC"/>
    <w:rsid w:val="006A6317"/>
    <w:rsid w:val="006A677E"/>
    <w:rsid w:val="006A69D3"/>
    <w:rsid w:val="006A6EE0"/>
    <w:rsid w:val="006A75B3"/>
    <w:rsid w:val="006A7A5A"/>
    <w:rsid w:val="006A7D73"/>
    <w:rsid w:val="006B0B1B"/>
    <w:rsid w:val="006B1B8B"/>
    <w:rsid w:val="006B3BB0"/>
    <w:rsid w:val="006B4529"/>
    <w:rsid w:val="006B5AE1"/>
    <w:rsid w:val="006B5D68"/>
    <w:rsid w:val="006B5FA8"/>
    <w:rsid w:val="006B6AD1"/>
    <w:rsid w:val="006B7A1F"/>
    <w:rsid w:val="006B7E57"/>
    <w:rsid w:val="006C0460"/>
    <w:rsid w:val="006C04E2"/>
    <w:rsid w:val="006C05C2"/>
    <w:rsid w:val="006C1A8E"/>
    <w:rsid w:val="006C21BF"/>
    <w:rsid w:val="006C2A02"/>
    <w:rsid w:val="006C2A1B"/>
    <w:rsid w:val="006C2E01"/>
    <w:rsid w:val="006C36A4"/>
    <w:rsid w:val="006C3906"/>
    <w:rsid w:val="006C4727"/>
    <w:rsid w:val="006C6C6E"/>
    <w:rsid w:val="006D021F"/>
    <w:rsid w:val="006D292C"/>
    <w:rsid w:val="006D4394"/>
    <w:rsid w:val="006D530E"/>
    <w:rsid w:val="006D5679"/>
    <w:rsid w:val="006D5B6F"/>
    <w:rsid w:val="006D60D7"/>
    <w:rsid w:val="006D66F0"/>
    <w:rsid w:val="006E039D"/>
    <w:rsid w:val="006E03B4"/>
    <w:rsid w:val="006E1AD0"/>
    <w:rsid w:val="006E3715"/>
    <w:rsid w:val="006E396F"/>
    <w:rsid w:val="006E4A7F"/>
    <w:rsid w:val="006E5F14"/>
    <w:rsid w:val="006E7710"/>
    <w:rsid w:val="006E7A28"/>
    <w:rsid w:val="006F0C29"/>
    <w:rsid w:val="006F1EC4"/>
    <w:rsid w:val="006F2B2B"/>
    <w:rsid w:val="006F418C"/>
    <w:rsid w:val="006F53C7"/>
    <w:rsid w:val="006F5EA7"/>
    <w:rsid w:val="006F7ECE"/>
    <w:rsid w:val="006F7FB7"/>
    <w:rsid w:val="007000C7"/>
    <w:rsid w:val="0070132F"/>
    <w:rsid w:val="00701D54"/>
    <w:rsid w:val="00705D56"/>
    <w:rsid w:val="00705E1B"/>
    <w:rsid w:val="007068AB"/>
    <w:rsid w:val="00707C80"/>
    <w:rsid w:val="0071294D"/>
    <w:rsid w:val="007130D7"/>
    <w:rsid w:val="00714B53"/>
    <w:rsid w:val="0071623C"/>
    <w:rsid w:val="00716A31"/>
    <w:rsid w:val="00716FB1"/>
    <w:rsid w:val="007179AE"/>
    <w:rsid w:val="00720950"/>
    <w:rsid w:val="0072256D"/>
    <w:rsid w:val="007239D1"/>
    <w:rsid w:val="00725EAF"/>
    <w:rsid w:val="0072734B"/>
    <w:rsid w:val="0073121B"/>
    <w:rsid w:val="00731871"/>
    <w:rsid w:val="007319B1"/>
    <w:rsid w:val="00731B87"/>
    <w:rsid w:val="00731B8A"/>
    <w:rsid w:val="0073516E"/>
    <w:rsid w:val="00736753"/>
    <w:rsid w:val="00737FA8"/>
    <w:rsid w:val="007412B8"/>
    <w:rsid w:val="00741471"/>
    <w:rsid w:val="00744B48"/>
    <w:rsid w:val="00745313"/>
    <w:rsid w:val="00745DB3"/>
    <w:rsid w:val="007465C4"/>
    <w:rsid w:val="0074780B"/>
    <w:rsid w:val="00751655"/>
    <w:rsid w:val="00751A4C"/>
    <w:rsid w:val="00751AEC"/>
    <w:rsid w:val="00751CEC"/>
    <w:rsid w:val="00751F6F"/>
    <w:rsid w:val="00751FAB"/>
    <w:rsid w:val="00752D3E"/>
    <w:rsid w:val="00754760"/>
    <w:rsid w:val="00754D29"/>
    <w:rsid w:val="00755881"/>
    <w:rsid w:val="00756334"/>
    <w:rsid w:val="00756927"/>
    <w:rsid w:val="007572AD"/>
    <w:rsid w:val="00757AA7"/>
    <w:rsid w:val="00760B80"/>
    <w:rsid w:val="00761593"/>
    <w:rsid w:val="00762630"/>
    <w:rsid w:val="0076279E"/>
    <w:rsid w:val="00762EAE"/>
    <w:rsid w:val="00766CB3"/>
    <w:rsid w:val="00767AA3"/>
    <w:rsid w:val="00770775"/>
    <w:rsid w:val="007708CC"/>
    <w:rsid w:val="0077183E"/>
    <w:rsid w:val="00773A5C"/>
    <w:rsid w:val="00773DA0"/>
    <w:rsid w:val="007755B9"/>
    <w:rsid w:val="00776B77"/>
    <w:rsid w:val="00776FE2"/>
    <w:rsid w:val="007810DA"/>
    <w:rsid w:val="0079006E"/>
    <w:rsid w:val="007918DC"/>
    <w:rsid w:val="0079242F"/>
    <w:rsid w:val="00793E89"/>
    <w:rsid w:val="00794222"/>
    <w:rsid w:val="0079579E"/>
    <w:rsid w:val="007964C6"/>
    <w:rsid w:val="00797515"/>
    <w:rsid w:val="007A0E4D"/>
    <w:rsid w:val="007A0F6E"/>
    <w:rsid w:val="007A3E3C"/>
    <w:rsid w:val="007A423D"/>
    <w:rsid w:val="007A5090"/>
    <w:rsid w:val="007A666F"/>
    <w:rsid w:val="007A709D"/>
    <w:rsid w:val="007A74B1"/>
    <w:rsid w:val="007B1012"/>
    <w:rsid w:val="007B2B8E"/>
    <w:rsid w:val="007B38A1"/>
    <w:rsid w:val="007B491D"/>
    <w:rsid w:val="007B625D"/>
    <w:rsid w:val="007B62B3"/>
    <w:rsid w:val="007C131F"/>
    <w:rsid w:val="007C14BB"/>
    <w:rsid w:val="007C1948"/>
    <w:rsid w:val="007C2F50"/>
    <w:rsid w:val="007C2FA4"/>
    <w:rsid w:val="007C3173"/>
    <w:rsid w:val="007C3DC3"/>
    <w:rsid w:val="007C5220"/>
    <w:rsid w:val="007C5AB5"/>
    <w:rsid w:val="007C632F"/>
    <w:rsid w:val="007C6872"/>
    <w:rsid w:val="007C74FF"/>
    <w:rsid w:val="007C796F"/>
    <w:rsid w:val="007C79EA"/>
    <w:rsid w:val="007D19FF"/>
    <w:rsid w:val="007D221E"/>
    <w:rsid w:val="007D2D44"/>
    <w:rsid w:val="007D3B7F"/>
    <w:rsid w:val="007D3EA2"/>
    <w:rsid w:val="007D61E0"/>
    <w:rsid w:val="007D641A"/>
    <w:rsid w:val="007D74C4"/>
    <w:rsid w:val="007E0C19"/>
    <w:rsid w:val="007E1178"/>
    <w:rsid w:val="007E1CE4"/>
    <w:rsid w:val="007E4CD9"/>
    <w:rsid w:val="007E50E4"/>
    <w:rsid w:val="007E6BC0"/>
    <w:rsid w:val="007E7700"/>
    <w:rsid w:val="007F07EC"/>
    <w:rsid w:val="007F0D9B"/>
    <w:rsid w:val="007F2406"/>
    <w:rsid w:val="007F3C74"/>
    <w:rsid w:val="007F5189"/>
    <w:rsid w:val="007F5EC6"/>
    <w:rsid w:val="007F6333"/>
    <w:rsid w:val="007F6A91"/>
    <w:rsid w:val="007F7F7A"/>
    <w:rsid w:val="00800274"/>
    <w:rsid w:val="0080056B"/>
    <w:rsid w:val="008010BA"/>
    <w:rsid w:val="00802BF7"/>
    <w:rsid w:val="008037FB"/>
    <w:rsid w:val="00803B9E"/>
    <w:rsid w:val="008041E4"/>
    <w:rsid w:val="00804535"/>
    <w:rsid w:val="00805389"/>
    <w:rsid w:val="00805465"/>
    <w:rsid w:val="00806199"/>
    <w:rsid w:val="00810E56"/>
    <w:rsid w:val="00814CE8"/>
    <w:rsid w:val="008159FA"/>
    <w:rsid w:val="008167C5"/>
    <w:rsid w:val="008168CE"/>
    <w:rsid w:val="00817D4B"/>
    <w:rsid w:val="008215F4"/>
    <w:rsid w:val="008239D6"/>
    <w:rsid w:val="00823A35"/>
    <w:rsid w:val="00823BAE"/>
    <w:rsid w:val="008240C4"/>
    <w:rsid w:val="00824AC5"/>
    <w:rsid w:val="008279FD"/>
    <w:rsid w:val="00831DAF"/>
    <w:rsid w:val="0083220C"/>
    <w:rsid w:val="00832965"/>
    <w:rsid w:val="00833CE4"/>
    <w:rsid w:val="00833E4D"/>
    <w:rsid w:val="00836574"/>
    <w:rsid w:val="008406A6"/>
    <w:rsid w:val="0084176E"/>
    <w:rsid w:val="008422D0"/>
    <w:rsid w:val="00842E73"/>
    <w:rsid w:val="0084383C"/>
    <w:rsid w:val="008440D1"/>
    <w:rsid w:val="0084654F"/>
    <w:rsid w:val="00846B45"/>
    <w:rsid w:val="008500C4"/>
    <w:rsid w:val="00850874"/>
    <w:rsid w:val="00852545"/>
    <w:rsid w:val="008526A0"/>
    <w:rsid w:val="0085278B"/>
    <w:rsid w:val="008529DC"/>
    <w:rsid w:val="00853607"/>
    <w:rsid w:val="00853698"/>
    <w:rsid w:val="008538D3"/>
    <w:rsid w:val="008553A8"/>
    <w:rsid w:val="00855707"/>
    <w:rsid w:val="0086524B"/>
    <w:rsid w:val="00867A2C"/>
    <w:rsid w:val="00867D1C"/>
    <w:rsid w:val="00871930"/>
    <w:rsid w:val="00871F7D"/>
    <w:rsid w:val="00874128"/>
    <w:rsid w:val="0087443F"/>
    <w:rsid w:val="008744A6"/>
    <w:rsid w:val="0088029B"/>
    <w:rsid w:val="008811DD"/>
    <w:rsid w:val="008825B2"/>
    <w:rsid w:val="00882A65"/>
    <w:rsid w:val="008836C2"/>
    <w:rsid w:val="00883C81"/>
    <w:rsid w:val="00884E87"/>
    <w:rsid w:val="00886DF5"/>
    <w:rsid w:val="00890089"/>
    <w:rsid w:val="0089232D"/>
    <w:rsid w:val="008934EE"/>
    <w:rsid w:val="00893F77"/>
    <w:rsid w:val="00894E60"/>
    <w:rsid w:val="00896D4A"/>
    <w:rsid w:val="008A0607"/>
    <w:rsid w:val="008A082F"/>
    <w:rsid w:val="008A29D3"/>
    <w:rsid w:val="008A3311"/>
    <w:rsid w:val="008A54BC"/>
    <w:rsid w:val="008A553B"/>
    <w:rsid w:val="008A6A07"/>
    <w:rsid w:val="008A77C8"/>
    <w:rsid w:val="008B0931"/>
    <w:rsid w:val="008B2465"/>
    <w:rsid w:val="008B280A"/>
    <w:rsid w:val="008B3704"/>
    <w:rsid w:val="008B456C"/>
    <w:rsid w:val="008B6174"/>
    <w:rsid w:val="008B73D8"/>
    <w:rsid w:val="008B7A03"/>
    <w:rsid w:val="008B7E03"/>
    <w:rsid w:val="008C1F72"/>
    <w:rsid w:val="008C245B"/>
    <w:rsid w:val="008C2B9E"/>
    <w:rsid w:val="008C34D0"/>
    <w:rsid w:val="008C452C"/>
    <w:rsid w:val="008C4A7D"/>
    <w:rsid w:val="008C4ACB"/>
    <w:rsid w:val="008C7669"/>
    <w:rsid w:val="008C7B71"/>
    <w:rsid w:val="008D2E5D"/>
    <w:rsid w:val="008D322F"/>
    <w:rsid w:val="008D3785"/>
    <w:rsid w:val="008D764A"/>
    <w:rsid w:val="008D7A82"/>
    <w:rsid w:val="008E073E"/>
    <w:rsid w:val="008E11CE"/>
    <w:rsid w:val="008E37B5"/>
    <w:rsid w:val="008E4A41"/>
    <w:rsid w:val="008E548D"/>
    <w:rsid w:val="008F0152"/>
    <w:rsid w:val="008F1AE1"/>
    <w:rsid w:val="008F1F68"/>
    <w:rsid w:val="008F4641"/>
    <w:rsid w:val="008F5B1F"/>
    <w:rsid w:val="008F5DF2"/>
    <w:rsid w:val="008F6356"/>
    <w:rsid w:val="009006C3"/>
    <w:rsid w:val="00900EDB"/>
    <w:rsid w:val="00900FDF"/>
    <w:rsid w:val="009020C2"/>
    <w:rsid w:val="00902444"/>
    <w:rsid w:val="00902842"/>
    <w:rsid w:val="00902B61"/>
    <w:rsid w:val="00903E3E"/>
    <w:rsid w:val="009077A4"/>
    <w:rsid w:val="00907BB4"/>
    <w:rsid w:val="00907F0E"/>
    <w:rsid w:val="009104D7"/>
    <w:rsid w:val="00911E51"/>
    <w:rsid w:val="00913B81"/>
    <w:rsid w:val="00914C29"/>
    <w:rsid w:val="009164A5"/>
    <w:rsid w:val="00916C09"/>
    <w:rsid w:val="00917E40"/>
    <w:rsid w:val="00922735"/>
    <w:rsid w:val="00922F06"/>
    <w:rsid w:val="0092409A"/>
    <w:rsid w:val="00927E74"/>
    <w:rsid w:val="00930E24"/>
    <w:rsid w:val="00932686"/>
    <w:rsid w:val="00932AEC"/>
    <w:rsid w:val="009341E1"/>
    <w:rsid w:val="00934F7D"/>
    <w:rsid w:val="0093602A"/>
    <w:rsid w:val="00937568"/>
    <w:rsid w:val="00937D4A"/>
    <w:rsid w:val="009403B6"/>
    <w:rsid w:val="0094090C"/>
    <w:rsid w:val="009409AE"/>
    <w:rsid w:val="00940BDE"/>
    <w:rsid w:val="00940E30"/>
    <w:rsid w:val="009444D1"/>
    <w:rsid w:val="0094659E"/>
    <w:rsid w:val="009510AF"/>
    <w:rsid w:val="00953170"/>
    <w:rsid w:val="00953B21"/>
    <w:rsid w:val="00954221"/>
    <w:rsid w:val="00955C90"/>
    <w:rsid w:val="009570BC"/>
    <w:rsid w:val="00957CB9"/>
    <w:rsid w:val="0096000E"/>
    <w:rsid w:val="009652A2"/>
    <w:rsid w:val="0096614B"/>
    <w:rsid w:val="009675DD"/>
    <w:rsid w:val="00967B9A"/>
    <w:rsid w:val="00971F20"/>
    <w:rsid w:val="009816D9"/>
    <w:rsid w:val="00981C6E"/>
    <w:rsid w:val="0098316B"/>
    <w:rsid w:val="00983CE3"/>
    <w:rsid w:val="00983E1E"/>
    <w:rsid w:val="00983F47"/>
    <w:rsid w:val="00985AED"/>
    <w:rsid w:val="00987047"/>
    <w:rsid w:val="00987B0A"/>
    <w:rsid w:val="0099183B"/>
    <w:rsid w:val="00993C94"/>
    <w:rsid w:val="00994677"/>
    <w:rsid w:val="00994795"/>
    <w:rsid w:val="00994C04"/>
    <w:rsid w:val="009955A7"/>
    <w:rsid w:val="009A010E"/>
    <w:rsid w:val="009A2BBD"/>
    <w:rsid w:val="009A5AE9"/>
    <w:rsid w:val="009A5B11"/>
    <w:rsid w:val="009B02EA"/>
    <w:rsid w:val="009B15F8"/>
    <w:rsid w:val="009B1C28"/>
    <w:rsid w:val="009B1EE7"/>
    <w:rsid w:val="009B395F"/>
    <w:rsid w:val="009B50D3"/>
    <w:rsid w:val="009B6505"/>
    <w:rsid w:val="009C16DC"/>
    <w:rsid w:val="009C188B"/>
    <w:rsid w:val="009C1F86"/>
    <w:rsid w:val="009C233F"/>
    <w:rsid w:val="009C2EED"/>
    <w:rsid w:val="009C3A5D"/>
    <w:rsid w:val="009C3E8A"/>
    <w:rsid w:val="009C46C9"/>
    <w:rsid w:val="009C569B"/>
    <w:rsid w:val="009C5D39"/>
    <w:rsid w:val="009C5DB8"/>
    <w:rsid w:val="009C5FBF"/>
    <w:rsid w:val="009C66D6"/>
    <w:rsid w:val="009C6A90"/>
    <w:rsid w:val="009C70BE"/>
    <w:rsid w:val="009C7255"/>
    <w:rsid w:val="009D03CD"/>
    <w:rsid w:val="009D2835"/>
    <w:rsid w:val="009D3091"/>
    <w:rsid w:val="009D5F66"/>
    <w:rsid w:val="009D6EA7"/>
    <w:rsid w:val="009D7734"/>
    <w:rsid w:val="009D7B9D"/>
    <w:rsid w:val="009E1690"/>
    <w:rsid w:val="009E3859"/>
    <w:rsid w:val="009E61AC"/>
    <w:rsid w:val="009E6AD9"/>
    <w:rsid w:val="009F1C87"/>
    <w:rsid w:val="009F2336"/>
    <w:rsid w:val="009F2B3D"/>
    <w:rsid w:val="009F3D58"/>
    <w:rsid w:val="009F3DB6"/>
    <w:rsid w:val="009F40DF"/>
    <w:rsid w:val="009F670D"/>
    <w:rsid w:val="009F7A8D"/>
    <w:rsid w:val="00A00D52"/>
    <w:rsid w:val="00A01762"/>
    <w:rsid w:val="00A01BEB"/>
    <w:rsid w:val="00A01C12"/>
    <w:rsid w:val="00A0204A"/>
    <w:rsid w:val="00A023E7"/>
    <w:rsid w:val="00A025AC"/>
    <w:rsid w:val="00A04635"/>
    <w:rsid w:val="00A05061"/>
    <w:rsid w:val="00A0545F"/>
    <w:rsid w:val="00A05F61"/>
    <w:rsid w:val="00A06032"/>
    <w:rsid w:val="00A06373"/>
    <w:rsid w:val="00A11780"/>
    <w:rsid w:val="00A13591"/>
    <w:rsid w:val="00A1383E"/>
    <w:rsid w:val="00A14551"/>
    <w:rsid w:val="00A1544E"/>
    <w:rsid w:val="00A159DC"/>
    <w:rsid w:val="00A16A77"/>
    <w:rsid w:val="00A16CB0"/>
    <w:rsid w:val="00A20002"/>
    <w:rsid w:val="00A2118E"/>
    <w:rsid w:val="00A21C77"/>
    <w:rsid w:val="00A22DED"/>
    <w:rsid w:val="00A235DC"/>
    <w:rsid w:val="00A242BC"/>
    <w:rsid w:val="00A24486"/>
    <w:rsid w:val="00A27F57"/>
    <w:rsid w:val="00A3047E"/>
    <w:rsid w:val="00A30B02"/>
    <w:rsid w:val="00A33D3B"/>
    <w:rsid w:val="00A40581"/>
    <w:rsid w:val="00A41283"/>
    <w:rsid w:val="00A460C8"/>
    <w:rsid w:val="00A4669E"/>
    <w:rsid w:val="00A51DBD"/>
    <w:rsid w:val="00A52827"/>
    <w:rsid w:val="00A52A12"/>
    <w:rsid w:val="00A52F83"/>
    <w:rsid w:val="00A538E0"/>
    <w:rsid w:val="00A54AFF"/>
    <w:rsid w:val="00A55408"/>
    <w:rsid w:val="00A563CD"/>
    <w:rsid w:val="00A57026"/>
    <w:rsid w:val="00A57061"/>
    <w:rsid w:val="00A57C5E"/>
    <w:rsid w:val="00A626CF"/>
    <w:rsid w:val="00A67A6E"/>
    <w:rsid w:val="00A67BFC"/>
    <w:rsid w:val="00A71295"/>
    <w:rsid w:val="00A73C8F"/>
    <w:rsid w:val="00A80859"/>
    <w:rsid w:val="00A81CB2"/>
    <w:rsid w:val="00A8281A"/>
    <w:rsid w:val="00A856B3"/>
    <w:rsid w:val="00A85ABB"/>
    <w:rsid w:val="00A86284"/>
    <w:rsid w:val="00A86308"/>
    <w:rsid w:val="00A90B73"/>
    <w:rsid w:val="00A92C7A"/>
    <w:rsid w:val="00A93F75"/>
    <w:rsid w:val="00A946B2"/>
    <w:rsid w:val="00A96F53"/>
    <w:rsid w:val="00AA11C9"/>
    <w:rsid w:val="00AA2A2A"/>
    <w:rsid w:val="00AA45A3"/>
    <w:rsid w:val="00AA4B4C"/>
    <w:rsid w:val="00AA6F32"/>
    <w:rsid w:val="00AA74F1"/>
    <w:rsid w:val="00AB1AF9"/>
    <w:rsid w:val="00AB2B84"/>
    <w:rsid w:val="00AB2D9B"/>
    <w:rsid w:val="00AB2FED"/>
    <w:rsid w:val="00AB3489"/>
    <w:rsid w:val="00AB4103"/>
    <w:rsid w:val="00AB5B19"/>
    <w:rsid w:val="00AB5C90"/>
    <w:rsid w:val="00AB6BDD"/>
    <w:rsid w:val="00AC05ED"/>
    <w:rsid w:val="00AC0D33"/>
    <w:rsid w:val="00AC2148"/>
    <w:rsid w:val="00AC3075"/>
    <w:rsid w:val="00AC3C2C"/>
    <w:rsid w:val="00AC3DC1"/>
    <w:rsid w:val="00AC5057"/>
    <w:rsid w:val="00AC57E2"/>
    <w:rsid w:val="00AC5B4F"/>
    <w:rsid w:val="00AC794F"/>
    <w:rsid w:val="00AD34C8"/>
    <w:rsid w:val="00AD42EC"/>
    <w:rsid w:val="00AD545E"/>
    <w:rsid w:val="00AD5A00"/>
    <w:rsid w:val="00AD6DA0"/>
    <w:rsid w:val="00AD73E6"/>
    <w:rsid w:val="00AE094A"/>
    <w:rsid w:val="00AE0B3A"/>
    <w:rsid w:val="00AE1D56"/>
    <w:rsid w:val="00AE249A"/>
    <w:rsid w:val="00AE34D5"/>
    <w:rsid w:val="00AE5E7C"/>
    <w:rsid w:val="00AE6051"/>
    <w:rsid w:val="00AE701E"/>
    <w:rsid w:val="00AE7A27"/>
    <w:rsid w:val="00AF0F82"/>
    <w:rsid w:val="00AF17F7"/>
    <w:rsid w:val="00AF21BF"/>
    <w:rsid w:val="00AF2852"/>
    <w:rsid w:val="00AF2C0A"/>
    <w:rsid w:val="00AF318B"/>
    <w:rsid w:val="00AF704F"/>
    <w:rsid w:val="00AF7921"/>
    <w:rsid w:val="00AF7BE9"/>
    <w:rsid w:val="00B0094D"/>
    <w:rsid w:val="00B00A0A"/>
    <w:rsid w:val="00B023BC"/>
    <w:rsid w:val="00B0361B"/>
    <w:rsid w:val="00B072CE"/>
    <w:rsid w:val="00B14996"/>
    <w:rsid w:val="00B15B88"/>
    <w:rsid w:val="00B15EB4"/>
    <w:rsid w:val="00B15FA6"/>
    <w:rsid w:val="00B20F4B"/>
    <w:rsid w:val="00B2229F"/>
    <w:rsid w:val="00B22537"/>
    <w:rsid w:val="00B22ACC"/>
    <w:rsid w:val="00B22E2C"/>
    <w:rsid w:val="00B254A6"/>
    <w:rsid w:val="00B25633"/>
    <w:rsid w:val="00B31D3D"/>
    <w:rsid w:val="00B32BF2"/>
    <w:rsid w:val="00B348E7"/>
    <w:rsid w:val="00B349A4"/>
    <w:rsid w:val="00B35DED"/>
    <w:rsid w:val="00B364D2"/>
    <w:rsid w:val="00B4209D"/>
    <w:rsid w:val="00B43337"/>
    <w:rsid w:val="00B43E8B"/>
    <w:rsid w:val="00B449EB"/>
    <w:rsid w:val="00B46F1F"/>
    <w:rsid w:val="00B474C3"/>
    <w:rsid w:val="00B47825"/>
    <w:rsid w:val="00B47A65"/>
    <w:rsid w:val="00B50B34"/>
    <w:rsid w:val="00B549A7"/>
    <w:rsid w:val="00B54A0D"/>
    <w:rsid w:val="00B55922"/>
    <w:rsid w:val="00B55DA9"/>
    <w:rsid w:val="00B5776D"/>
    <w:rsid w:val="00B62D60"/>
    <w:rsid w:val="00B64167"/>
    <w:rsid w:val="00B64F90"/>
    <w:rsid w:val="00B65546"/>
    <w:rsid w:val="00B66BD1"/>
    <w:rsid w:val="00B70E7D"/>
    <w:rsid w:val="00B72564"/>
    <w:rsid w:val="00B72E0D"/>
    <w:rsid w:val="00B7573B"/>
    <w:rsid w:val="00B76817"/>
    <w:rsid w:val="00B76E05"/>
    <w:rsid w:val="00B77DF8"/>
    <w:rsid w:val="00B812FD"/>
    <w:rsid w:val="00B815B4"/>
    <w:rsid w:val="00B81769"/>
    <w:rsid w:val="00B81AB5"/>
    <w:rsid w:val="00B81CFF"/>
    <w:rsid w:val="00B82C3D"/>
    <w:rsid w:val="00B83AC1"/>
    <w:rsid w:val="00B8489B"/>
    <w:rsid w:val="00B8663A"/>
    <w:rsid w:val="00B873A1"/>
    <w:rsid w:val="00B8752C"/>
    <w:rsid w:val="00B8755A"/>
    <w:rsid w:val="00B8798A"/>
    <w:rsid w:val="00B879B7"/>
    <w:rsid w:val="00B9010A"/>
    <w:rsid w:val="00B90368"/>
    <w:rsid w:val="00B91F2B"/>
    <w:rsid w:val="00B941F7"/>
    <w:rsid w:val="00B9708F"/>
    <w:rsid w:val="00BA1ED3"/>
    <w:rsid w:val="00BA3620"/>
    <w:rsid w:val="00BA367A"/>
    <w:rsid w:val="00BA3EDD"/>
    <w:rsid w:val="00BA43A1"/>
    <w:rsid w:val="00BA4AEE"/>
    <w:rsid w:val="00BA5AC5"/>
    <w:rsid w:val="00BA5AC9"/>
    <w:rsid w:val="00BB1086"/>
    <w:rsid w:val="00BB3BFF"/>
    <w:rsid w:val="00BB427C"/>
    <w:rsid w:val="00BB59B8"/>
    <w:rsid w:val="00BB64B3"/>
    <w:rsid w:val="00BB690B"/>
    <w:rsid w:val="00BB7A13"/>
    <w:rsid w:val="00BB7BCF"/>
    <w:rsid w:val="00BC192B"/>
    <w:rsid w:val="00BC1C44"/>
    <w:rsid w:val="00BC3911"/>
    <w:rsid w:val="00BC4311"/>
    <w:rsid w:val="00BC6A83"/>
    <w:rsid w:val="00BC74AF"/>
    <w:rsid w:val="00BD0413"/>
    <w:rsid w:val="00BD140D"/>
    <w:rsid w:val="00BD1FC7"/>
    <w:rsid w:val="00BD402F"/>
    <w:rsid w:val="00BD46EC"/>
    <w:rsid w:val="00BD490F"/>
    <w:rsid w:val="00BD49C8"/>
    <w:rsid w:val="00BD5DB3"/>
    <w:rsid w:val="00BD6087"/>
    <w:rsid w:val="00BE0134"/>
    <w:rsid w:val="00BE069A"/>
    <w:rsid w:val="00BE0C4C"/>
    <w:rsid w:val="00BE0F12"/>
    <w:rsid w:val="00BE24F6"/>
    <w:rsid w:val="00BE329B"/>
    <w:rsid w:val="00BE3E82"/>
    <w:rsid w:val="00BE457A"/>
    <w:rsid w:val="00BE5B11"/>
    <w:rsid w:val="00BE7053"/>
    <w:rsid w:val="00BE7286"/>
    <w:rsid w:val="00BF0AC5"/>
    <w:rsid w:val="00BF0CC9"/>
    <w:rsid w:val="00BF297A"/>
    <w:rsid w:val="00BF35D0"/>
    <w:rsid w:val="00BF35E6"/>
    <w:rsid w:val="00BF6B79"/>
    <w:rsid w:val="00BF76D1"/>
    <w:rsid w:val="00C0065F"/>
    <w:rsid w:val="00C00675"/>
    <w:rsid w:val="00C01943"/>
    <w:rsid w:val="00C01FEA"/>
    <w:rsid w:val="00C03194"/>
    <w:rsid w:val="00C032E8"/>
    <w:rsid w:val="00C03713"/>
    <w:rsid w:val="00C037CC"/>
    <w:rsid w:val="00C03D9C"/>
    <w:rsid w:val="00C043FE"/>
    <w:rsid w:val="00C04BBE"/>
    <w:rsid w:val="00C04D8C"/>
    <w:rsid w:val="00C0524A"/>
    <w:rsid w:val="00C05344"/>
    <w:rsid w:val="00C07F9B"/>
    <w:rsid w:val="00C11B9D"/>
    <w:rsid w:val="00C1221E"/>
    <w:rsid w:val="00C13AB1"/>
    <w:rsid w:val="00C13F00"/>
    <w:rsid w:val="00C14680"/>
    <w:rsid w:val="00C14B23"/>
    <w:rsid w:val="00C166CC"/>
    <w:rsid w:val="00C16DBD"/>
    <w:rsid w:val="00C17987"/>
    <w:rsid w:val="00C17FBC"/>
    <w:rsid w:val="00C23DBD"/>
    <w:rsid w:val="00C2642F"/>
    <w:rsid w:val="00C30A39"/>
    <w:rsid w:val="00C3427E"/>
    <w:rsid w:val="00C344F1"/>
    <w:rsid w:val="00C351D4"/>
    <w:rsid w:val="00C3581E"/>
    <w:rsid w:val="00C35A46"/>
    <w:rsid w:val="00C35F6A"/>
    <w:rsid w:val="00C362C3"/>
    <w:rsid w:val="00C403BE"/>
    <w:rsid w:val="00C40C69"/>
    <w:rsid w:val="00C40C95"/>
    <w:rsid w:val="00C41F8E"/>
    <w:rsid w:val="00C43107"/>
    <w:rsid w:val="00C43F96"/>
    <w:rsid w:val="00C44EEC"/>
    <w:rsid w:val="00C46060"/>
    <w:rsid w:val="00C46A51"/>
    <w:rsid w:val="00C529AD"/>
    <w:rsid w:val="00C52BDC"/>
    <w:rsid w:val="00C53D0A"/>
    <w:rsid w:val="00C545B9"/>
    <w:rsid w:val="00C56DF6"/>
    <w:rsid w:val="00C57881"/>
    <w:rsid w:val="00C57F9E"/>
    <w:rsid w:val="00C60623"/>
    <w:rsid w:val="00C61BD7"/>
    <w:rsid w:val="00C61CE0"/>
    <w:rsid w:val="00C6226E"/>
    <w:rsid w:val="00C63655"/>
    <w:rsid w:val="00C661E9"/>
    <w:rsid w:val="00C70166"/>
    <w:rsid w:val="00C702B1"/>
    <w:rsid w:val="00C70C05"/>
    <w:rsid w:val="00C710C6"/>
    <w:rsid w:val="00C71FD0"/>
    <w:rsid w:val="00C81B8C"/>
    <w:rsid w:val="00C8229D"/>
    <w:rsid w:val="00C833B1"/>
    <w:rsid w:val="00C840B0"/>
    <w:rsid w:val="00C853AB"/>
    <w:rsid w:val="00C85E0F"/>
    <w:rsid w:val="00C85FBE"/>
    <w:rsid w:val="00C860E4"/>
    <w:rsid w:val="00C8649C"/>
    <w:rsid w:val="00C909F1"/>
    <w:rsid w:val="00C95070"/>
    <w:rsid w:val="00C9579C"/>
    <w:rsid w:val="00C95E0C"/>
    <w:rsid w:val="00C95E69"/>
    <w:rsid w:val="00C977A8"/>
    <w:rsid w:val="00CA056B"/>
    <w:rsid w:val="00CA3440"/>
    <w:rsid w:val="00CA7720"/>
    <w:rsid w:val="00CB0204"/>
    <w:rsid w:val="00CB03B3"/>
    <w:rsid w:val="00CB1905"/>
    <w:rsid w:val="00CB4088"/>
    <w:rsid w:val="00CB4824"/>
    <w:rsid w:val="00CB539B"/>
    <w:rsid w:val="00CB5416"/>
    <w:rsid w:val="00CB7B6A"/>
    <w:rsid w:val="00CC0B6E"/>
    <w:rsid w:val="00CC3CC0"/>
    <w:rsid w:val="00CC625A"/>
    <w:rsid w:val="00CC76A0"/>
    <w:rsid w:val="00CD0D6E"/>
    <w:rsid w:val="00CD228D"/>
    <w:rsid w:val="00CD3D70"/>
    <w:rsid w:val="00CD5C4B"/>
    <w:rsid w:val="00CD78DD"/>
    <w:rsid w:val="00CE04D7"/>
    <w:rsid w:val="00CE0EC1"/>
    <w:rsid w:val="00CE1FC7"/>
    <w:rsid w:val="00CE35D2"/>
    <w:rsid w:val="00CE65DE"/>
    <w:rsid w:val="00CE6767"/>
    <w:rsid w:val="00CE7475"/>
    <w:rsid w:val="00CF0F73"/>
    <w:rsid w:val="00CF15F7"/>
    <w:rsid w:val="00CF205F"/>
    <w:rsid w:val="00CF25AA"/>
    <w:rsid w:val="00CF3967"/>
    <w:rsid w:val="00CF532E"/>
    <w:rsid w:val="00CF6B2C"/>
    <w:rsid w:val="00CF726C"/>
    <w:rsid w:val="00CF76F9"/>
    <w:rsid w:val="00CF7EF5"/>
    <w:rsid w:val="00D01551"/>
    <w:rsid w:val="00D02221"/>
    <w:rsid w:val="00D036E7"/>
    <w:rsid w:val="00D0600D"/>
    <w:rsid w:val="00D11D9F"/>
    <w:rsid w:val="00D12DEB"/>
    <w:rsid w:val="00D13227"/>
    <w:rsid w:val="00D1578F"/>
    <w:rsid w:val="00D157E6"/>
    <w:rsid w:val="00D16565"/>
    <w:rsid w:val="00D178EC"/>
    <w:rsid w:val="00D17B77"/>
    <w:rsid w:val="00D21E61"/>
    <w:rsid w:val="00D2354A"/>
    <w:rsid w:val="00D26D04"/>
    <w:rsid w:val="00D27949"/>
    <w:rsid w:val="00D30637"/>
    <w:rsid w:val="00D318B2"/>
    <w:rsid w:val="00D32368"/>
    <w:rsid w:val="00D328E1"/>
    <w:rsid w:val="00D32CEB"/>
    <w:rsid w:val="00D33425"/>
    <w:rsid w:val="00D346E9"/>
    <w:rsid w:val="00D349EF"/>
    <w:rsid w:val="00D35518"/>
    <w:rsid w:val="00D3565C"/>
    <w:rsid w:val="00D35D94"/>
    <w:rsid w:val="00D36C43"/>
    <w:rsid w:val="00D37DD7"/>
    <w:rsid w:val="00D40474"/>
    <w:rsid w:val="00D41744"/>
    <w:rsid w:val="00D426B5"/>
    <w:rsid w:val="00D42CA8"/>
    <w:rsid w:val="00D44494"/>
    <w:rsid w:val="00D45116"/>
    <w:rsid w:val="00D51439"/>
    <w:rsid w:val="00D5178C"/>
    <w:rsid w:val="00D53B81"/>
    <w:rsid w:val="00D57D2C"/>
    <w:rsid w:val="00D62E7F"/>
    <w:rsid w:val="00D65B12"/>
    <w:rsid w:val="00D65CAB"/>
    <w:rsid w:val="00D661BA"/>
    <w:rsid w:val="00D668B7"/>
    <w:rsid w:val="00D66D8D"/>
    <w:rsid w:val="00D674D2"/>
    <w:rsid w:val="00D675CC"/>
    <w:rsid w:val="00D70211"/>
    <w:rsid w:val="00D7093C"/>
    <w:rsid w:val="00D71606"/>
    <w:rsid w:val="00D72DE2"/>
    <w:rsid w:val="00D737EF"/>
    <w:rsid w:val="00D74D73"/>
    <w:rsid w:val="00D77F34"/>
    <w:rsid w:val="00D80EBA"/>
    <w:rsid w:val="00D81392"/>
    <w:rsid w:val="00D81C71"/>
    <w:rsid w:val="00D8429C"/>
    <w:rsid w:val="00D8749B"/>
    <w:rsid w:val="00D92A1D"/>
    <w:rsid w:val="00D92F2F"/>
    <w:rsid w:val="00D943F1"/>
    <w:rsid w:val="00D945F1"/>
    <w:rsid w:val="00D94F60"/>
    <w:rsid w:val="00D96C98"/>
    <w:rsid w:val="00D96E94"/>
    <w:rsid w:val="00D9794D"/>
    <w:rsid w:val="00D97A55"/>
    <w:rsid w:val="00DA03B7"/>
    <w:rsid w:val="00DA0A89"/>
    <w:rsid w:val="00DA3250"/>
    <w:rsid w:val="00DA4139"/>
    <w:rsid w:val="00DA7264"/>
    <w:rsid w:val="00DA7E76"/>
    <w:rsid w:val="00DB0D3F"/>
    <w:rsid w:val="00DB0D62"/>
    <w:rsid w:val="00DB13AE"/>
    <w:rsid w:val="00DB1701"/>
    <w:rsid w:val="00DB4B12"/>
    <w:rsid w:val="00DB511A"/>
    <w:rsid w:val="00DB7370"/>
    <w:rsid w:val="00DC0BDC"/>
    <w:rsid w:val="00DC249B"/>
    <w:rsid w:val="00DC56EB"/>
    <w:rsid w:val="00DC6D46"/>
    <w:rsid w:val="00DD12B2"/>
    <w:rsid w:val="00DD1F99"/>
    <w:rsid w:val="00DD3862"/>
    <w:rsid w:val="00DD5587"/>
    <w:rsid w:val="00DD7928"/>
    <w:rsid w:val="00DE1744"/>
    <w:rsid w:val="00DE305B"/>
    <w:rsid w:val="00DE3B4D"/>
    <w:rsid w:val="00DE4DDA"/>
    <w:rsid w:val="00DE5766"/>
    <w:rsid w:val="00DE72BD"/>
    <w:rsid w:val="00DF0896"/>
    <w:rsid w:val="00DF08F8"/>
    <w:rsid w:val="00DF14F9"/>
    <w:rsid w:val="00DF7919"/>
    <w:rsid w:val="00E01125"/>
    <w:rsid w:val="00E037B7"/>
    <w:rsid w:val="00E04133"/>
    <w:rsid w:val="00E044E7"/>
    <w:rsid w:val="00E05E44"/>
    <w:rsid w:val="00E078D7"/>
    <w:rsid w:val="00E101B9"/>
    <w:rsid w:val="00E1022E"/>
    <w:rsid w:val="00E105AA"/>
    <w:rsid w:val="00E10D57"/>
    <w:rsid w:val="00E11D90"/>
    <w:rsid w:val="00E1283D"/>
    <w:rsid w:val="00E12BA3"/>
    <w:rsid w:val="00E12C1A"/>
    <w:rsid w:val="00E154AA"/>
    <w:rsid w:val="00E17686"/>
    <w:rsid w:val="00E17A5A"/>
    <w:rsid w:val="00E20D48"/>
    <w:rsid w:val="00E21C20"/>
    <w:rsid w:val="00E221F2"/>
    <w:rsid w:val="00E222ED"/>
    <w:rsid w:val="00E2291A"/>
    <w:rsid w:val="00E23A37"/>
    <w:rsid w:val="00E24AFB"/>
    <w:rsid w:val="00E24CAA"/>
    <w:rsid w:val="00E24D6D"/>
    <w:rsid w:val="00E25925"/>
    <w:rsid w:val="00E25A42"/>
    <w:rsid w:val="00E26982"/>
    <w:rsid w:val="00E26D61"/>
    <w:rsid w:val="00E27402"/>
    <w:rsid w:val="00E300B9"/>
    <w:rsid w:val="00E30DD5"/>
    <w:rsid w:val="00E325A5"/>
    <w:rsid w:val="00E32959"/>
    <w:rsid w:val="00E34F15"/>
    <w:rsid w:val="00E35B1F"/>
    <w:rsid w:val="00E40E5C"/>
    <w:rsid w:val="00E42E20"/>
    <w:rsid w:val="00E43734"/>
    <w:rsid w:val="00E43B78"/>
    <w:rsid w:val="00E45D3D"/>
    <w:rsid w:val="00E46D8D"/>
    <w:rsid w:val="00E474AC"/>
    <w:rsid w:val="00E525C2"/>
    <w:rsid w:val="00E53B08"/>
    <w:rsid w:val="00E53D75"/>
    <w:rsid w:val="00E53DC5"/>
    <w:rsid w:val="00E57091"/>
    <w:rsid w:val="00E61D38"/>
    <w:rsid w:val="00E626DD"/>
    <w:rsid w:val="00E667E2"/>
    <w:rsid w:val="00E670B9"/>
    <w:rsid w:val="00E67149"/>
    <w:rsid w:val="00E70D5D"/>
    <w:rsid w:val="00E70F4F"/>
    <w:rsid w:val="00E720C6"/>
    <w:rsid w:val="00E736AB"/>
    <w:rsid w:val="00E7505D"/>
    <w:rsid w:val="00E7590B"/>
    <w:rsid w:val="00E76631"/>
    <w:rsid w:val="00E779CF"/>
    <w:rsid w:val="00E81599"/>
    <w:rsid w:val="00E819C2"/>
    <w:rsid w:val="00E81BE2"/>
    <w:rsid w:val="00E81BF9"/>
    <w:rsid w:val="00E83789"/>
    <w:rsid w:val="00E8573E"/>
    <w:rsid w:val="00E8780B"/>
    <w:rsid w:val="00E879EB"/>
    <w:rsid w:val="00E87B0F"/>
    <w:rsid w:val="00E909A8"/>
    <w:rsid w:val="00E9248B"/>
    <w:rsid w:val="00E9345A"/>
    <w:rsid w:val="00E94720"/>
    <w:rsid w:val="00E94EEE"/>
    <w:rsid w:val="00E96AA9"/>
    <w:rsid w:val="00EA0044"/>
    <w:rsid w:val="00EA0D99"/>
    <w:rsid w:val="00EA1399"/>
    <w:rsid w:val="00EA1E5C"/>
    <w:rsid w:val="00EA4261"/>
    <w:rsid w:val="00EA4F7F"/>
    <w:rsid w:val="00EA662D"/>
    <w:rsid w:val="00EB1681"/>
    <w:rsid w:val="00EB27E8"/>
    <w:rsid w:val="00EB762E"/>
    <w:rsid w:val="00EC09D2"/>
    <w:rsid w:val="00EC251F"/>
    <w:rsid w:val="00EC45D8"/>
    <w:rsid w:val="00EC4688"/>
    <w:rsid w:val="00EC46EF"/>
    <w:rsid w:val="00EC5B4E"/>
    <w:rsid w:val="00ED1207"/>
    <w:rsid w:val="00ED1C54"/>
    <w:rsid w:val="00ED219C"/>
    <w:rsid w:val="00ED288A"/>
    <w:rsid w:val="00ED29B0"/>
    <w:rsid w:val="00ED5D21"/>
    <w:rsid w:val="00ED6BDB"/>
    <w:rsid w:val="00EE0CD9"/>
    <w:rsid w:val="00EE482F"/>
    <w:rsid w:val="00EE62ED"/>
    <w:rsid w:val="00EE6C42"/>
    <w:rsid w:val="00EE77C0"/>
    <w:rsid w:val="00EF017D"/>
    <w:rsid w:val="00EF0D02"/>
    <w:rsid w:val="00EF12AB"/>
    <w:rsid w:val="00EF1F6A"/>
    <w:rsid w:val="00EF2F33"/>
    <w:rsid w:val="00EF4BC5"/>
    <w:rsid w:val="00EF6A0A"/>
    <w:rsid w:val="00F0080F"/>
    <w:rsid w:val="00F00D1F"/>
    <w:rsid w:val="00F00F82"/>
    <w:rsid w:val="00F04B91"/>
    <w:rsid w:val="00F04DA4"/>
    <w:rsid w:val="00F05CA8"/>
    <w:rsid w:val="00F05FA3"/>
    <w:rsid w:val="00F1126D"/>
    <w:rsid w:val="00F119C9"/>
    <w:rsid w:val="00F126C3"/>
    <w:rsid w:val="00F12801"/>
    <w:rsid w:val="00F14662"/>
    <w:rsid w:val="00F14ABA"/>
    <w:rsid w:val="00F159F2"/>
    <w:rsid w:val="00F15EA7"/>
    <w:rsid w:val="00F15F0C"/>
    <w:rsid w:val="00F16352"/>
    <w:rsid w:val="00F166A8"/>
    <w:rsid w:val="00F22316"/>
    <w:rsid w:val="00F2327F"/>
    <w:rsid w:val="00F25AD7"/>
    <w:rsid w:val="00F27F6F"/>
    <w:rsid w:val="00F300BC"/>
    <w:rsid w:val="00F315B8"/>
    <w:rsid w:val="00F328C8"/>
    <w:rsid w:val="00F32D0C"/>
    <w:rsid w:val="00F336EA"/>
    <w:rsid w:val="00F3389C"/>
    <w:rsid w:val="00F33A7C"/>
    <w:rsid w:val="00F33AA7"/>
    <w:rsid w:val="00F33CAE"/>
    <w:rsid w:val="00F340CC"/>
    <w:rsid w:val="00F4239C"/>
    <w:rsid w:val="00F4273A"/>
    <w:rsid w:val="00F45586"/>
    <w:rsid w:val="00F46612"/>
    <w:rsid w:val="00F47D8E"/>
    <w:rsid w:val="00F50206"/>
    <w:rsid w:val="00F511D2"/>
    <w:rsid w:val="00F5176F"/>
    <w:rsid w:val="00F5287C"/>
    <w:rsid w:val="00F52F84"/>
    <w:rsid w:val="00F53480"/>
    <w:rsid w:val="00F5445E"/>
    <w:rsid w:val="00F54A3B"/>
    <w:rsid w:val="00F54AC5"/>
    <w:rsid w:val="00F56D83"/>
    <w:rsid w:val="00F607B9"/>
    <w:rsid w:val="00F612B9"/>
    <w:rsid w:val="00F63E73"/>
    <w:rsid w:val="00F63F11"/>
    <w:rsid w:val="00F666BD"/>
    <w:rsid w:val="00F672C8"/>
    <w:rsid w:val="00F70B29"/>
    <w:rsid w:val="00F70B9B"/>
    <w:rsid w:val="00F721FD"/>
    <w:rsid w:val="00F72DF4"/>
    <w:rsid w:val="00F7544D"/>
    <w:rsid w:val="00F774E4"/>
    <w:rsid w:val="00F77A05"/>
    <w:rsid w:val="00F77E0F"/>
    <w:rsid w:val="00F854B4"/>
    <w:rsid w:val="00F86A14"/>
    <w:rsid w:val="00F91424"/>
    <w:rsid w:val="00F935BB"/>
    <w:rsid w:val="00F94D01"/>
    <w:rsid w:val="00F96BE2"/>
    <w:rsid w:val="00F96C23"/>
    <w:rsid w:val="00FA09D7"/>
    <w:rsid w:val="00FA5020"/>
    <w:rsid w:val="00FA509E"/>
    <w:rsid w:val="00FA51B8"/>
    <w:rsid w:val="00FA61AE"/>
    <w:rsid w:val="00FA635B"/>
    <w:rsid w:val="00FA697A"/>
    <w:rsid w:val="00FA6B41"/>
    <w:rsid w:val="00FA70E6"/>
    <w:rsid w:val="00FB1390"/>
    <w:rsid w:val="00FB22A1"/>
    <w:rsid w:val="00FB4D33"/>
    <w:rsid w:val="00FB4E3D"/>
    <w:rsid w:val="00FB50A3"/>
    <w:rsid w:val="00FB7663"/>
    <w:rsid w:val="00FC03C0"/>
    <w:rsid w:val="00FC1B08"/>
    <w:rsid w:val="00FC2506"/>
    <w:rsid w:val="00FC418A"/>
    <w:rsid w:val="00FC4F73"/>
    <w:rsid w:val="00FC6D7C"/>
    <w:rsid w:val="00FC7803"/>
    <w:rsid w:val="00FD1BDA"/>
    <w:rsid w:val="00FD2F84"/>
    <w:rsid w:val="00FD3398"/>
    <w:rsid w:val="00FD41BF"/>
    <w:rsid w:val="00FD4B47"/>
    <w:rsid w:val="00FD5E9E"/>
    <w:rsid w:val="00FD669B"/>
    <w:rsid w:val="00FE13A5"/>
    <w:rsid w:val="00FE2757"/>
    <w:rsid w:val="00FE3EB8"/>
    <w:rsid w:val="00FE45F5"/>
    <w:rsid w:val="00FE4720"/>
    <w:rsid w:val="00FE76C7"/>
    <w:rsid w:val="00FF0E10"/>
    <w:rsid w:val="00FF1068"/>
    <w:rsid w:val="00FF12F9"/>
    <w:rsid w:val="00FF1434"/>
    <w:rsid w:val="00FF1B5B"/>
    <w:rsid w:val="00FF1DD7"/>
    <w:rsid w:val="00FF2112"/>
    <w:rsid w:val="00FF2EF2"/>
    <w:rsid w:val="00FF383D"/>
    <w:rsid w:val="00FF3EDD"/>
    <w:rsid w:val="00FF5589"/>
    <w:rsid w:val="00FF5F7B"/>
    <w:rsid w:val="00FF6043"/>
    <w:rsid w:val="00FF6190"/>
    <w:rsid w:val="00FF71D4"/>
    <w:rsid w:val="00FF738C"/>
    <w:rsid w:val="00FF7CE5"/>
    <w:rsid w:val="00FF7FFD"/>
    <w:rsid w:val="70887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85DF3E"/>
  <w15:docId w15:val="{02F97831-9455-49DB-9142-1468664B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FDA"/>
    <w:rPr>
      <w:rFonts w:ascii="Times New Roman" w:eastAsia="Times New Roman" w:hAnsi="Times New Roman"/>
      <w:sz w:val="24"/>
      <w:szCs w:val="24"/>
    </w:rPr>
  </w:style>
  <w:style w:type="paragraph" w:styleId="Heading1">
    <w:name w:val="heading 1"/>
    <w:basedOn w:val="Normal"/>
    <w:next w:val="Normal"/>
    <w:link w:val="Heading1Char"/>
    <w:qFormat/>
    <w:locked/>
    <w:rsid w:val="00896D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B13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locked/>
    <w:rsid w:val="00DB13AE"/>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locked/>
    <w:rsid w:val="00CE65DE"/>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locked/>
    <w:rsid w:val="00CE65DE"/>
    <w:pPr>
      <w:keepNext/>
      <w:keepLines/>
      <w:spacing w:before="40" w:line="259" w:lineRule="auto"/>
      <w:outlineLvl w:val="6"/>
    </w:pPr>
    <w:rPr>
      <w:rFonts w:asciiTheme="majorHAnsi" w:eastAsiaTheme="majorEastAsia" w:hAnsiTheme="majorHAnsi" w:cstheme="majorBidi"/>
      <w:i/>
      <w:iCs/>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72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diumGrid11">
    <w:name w:val="Medium Grid 11"/>
    <w:uiPriority w:val="99"/>
    <w:semiHidden/>
    <w:rsid w:val="00E05E44"/>
    <w:rPr>
      <w:rFonts w:cs="Times New Roman"/>
      <w:color w:val="808080"/>
    </w:rPr>
  </w:style>
  <w:style w:type="paragraph" w:styleId="BalloonText">
    <w:name w:val="Balloon Text"/>
    <w:basedOn w:val="Normal"/>
    <w:link w:val="BalloonTextChar"/>
    <w:uiPriority w:val="99"/>
    <w:semiHidden/>
    <w:rsid w:val="00E05E44"/>
    <w:rPr>
      <w:rFonts w:ascii="Tahoma" w:eastAsia="Calibri" w:hAnsi="Tahoma" w:cs="Tahoma"/>
      <w:sz w:val="16"/>
      <w:szCs w:val="16"/>
    </w:rPr>
  </w:style>
  <w:style w:type="character" w:customStyle="1" w:styleId="BalloonTextChar">
    <w:name w:val="Balloon Text Char"/>
    <w:link w:val="BalloonText"/>
    <w:uiPriority w:val="99"/>
    <w:semiHidden/>
    <w:locked/>
    <w:rsid w:val="00E05E44"/>
    <w:rPr>
      <w:rFonts w:ascii="Tahoma" w:hAnsi="Tahoma" w:cs="Tahoma"/>
      <w:sz w:val="16"/>
      <w:szCs w:val="16"/>
    </w:rPr>
  </w:style>
  <w:style w:type="paragraph" w:customStyle="1" w:styleId="ColorfulList-Accent11">
    <w:name w:val="Colorful List - Accent 11"/>
    <w:basedOn w:val="Normal"/>
    <w:uiPriority w:val="34"/>
    <w:qFormat/>
    <w:rsid w:val="00B254A6"/>
    <w:pPr>
      <w:ind w:left="720"/>
      <w:contextualSpacing/>
    </w:pPr>
    <w:rPr>
      <w:rFonts w:ascii="Arial" w:eastAsia="Calibri" w:hAnsi="Arial"/>
      <w:sz w:val="20"/>
      <w:szCs w:val="22"/>
    </w:rPr>
  </w:style>
  <w:style w:type="paragraph" w:styleId="Header">
    <w:name w:val="header"/>
    <w:basedOn w:val="Normal"/>
    <w:link w:val="HeaderChar"/>
    <w:uiPriority w:val="99"/>
    <w:rsid w:val="002219FF"/>
    <w:pPr>
      <w:tabs>
        <w:tab w:val="center" w:pos="4680"/>
        <w:tab w:val="right" w:pos="9360"/>
      </w:tabs>
    </w:pPr>
    <w:rPr>
      <w:rFonts w:ascii="Arial" w:eastAsia="Calibri" w:hAnsi="Arial"/>
      <w:sz w:val="20"/>
      <w:szCs w:val="22"/>
    </w:rPr>
  </w:style>
  <w:style w:type="character" w:customStyle="1" w:styleId="HeaderChar">
    <w:name w:val="Header Char"/>
    <w:link w:val="Header"/>
    <w:uiPriority w:val="99"/>
    <w:locked/>
    <w:rsid w:val="002219FF"/>
    <w:rPr>
      <w:rFonts w:cs="Times New Roman"/>
    </w:rPr>
  </w:style>
  <w:style w:type="paragraph" w:styleId="Footer">
    <w:name w:val="footer"/>
    <w:basedOn w:val="Normal"/>
    <w:link w:val="FooterChar"/>
    <w:uiPriority w:val="99"/>
    <w:rsid w:val="002219FF"/>
    <w:pPr>
      <w:tabs>
        <w:tab w:val="center" w:pos="4680"/>
        <w:tab w:val="right" w:pos="9360"/>
      </w:tabs>
    </w:pPr>
    <w:rPr>
      <w:rFonts w:ascii="Arial" w:eastAsia="Calibri" w:hAnsi="Arial"/>
      <w:sz w:val="20"/>
      <w:szCs w:val="22"/>
    </w:rPr>
  </w:style>
  <w:style w:type="character" w:customStyle="1" w:styleId="FooterChar">
    <w:name w:val="Footer Char"/>
    <w:link w:val="Footer"/>
    <w:uiPriority w:val="99"/>
    <w:locked/>
    <w:rsid w:val="002219FF"/>
    <w:rPr>
      <w:rFonts w:cs="Times New Roman"/>
    </w:rPr>
  </w:style>
  <w:style w:type="paragraph" w:customStyle="1" w:styleId="MediumGrid21">
    <w:name w:val="Medium Grid 21"/>
    <w:uiPriority w:val="1"/>
    <w:qFormat/>
    <w:rsid w:val="00896D4A"/>
    <w:rPr>
      <w:rFonts w:ascii="Arial" w:hAnsi="Arial"/>
      <w:szCs w:val="22"/>
    </w:rPr>
  </w:style>
  <w:style w:type="character" w:customStyle="1" w:styleId="Heading1Char">
    <w:name w:val="Heading 1 Char"/>
    <w:link w:val="Heading1"/>
    <w:rsid w:val="00896D4A"/>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AA11C9"/>
    <w:rPr>
      <w:sz w:val="16"/>
      <w:szCs w:val="16"/>
    </w:rPr>
  </w:style>
  <w:style w:type="paragraph" w:styleId="CommentText">
    <w:name w:val="annotation text"/>
    <w:basedOn w:val="Normal"/>
    <w:link w:val="CommentTextChar"/>
    <w:uiPriority w:val="99"/>
    <w:semiHidden/>
    <w:unhideWhenUsed/>
    <w:rsid w:val="00AA11C9"/>
    <w:rPr>
      <w:rFonts w:ascii="Arial" w:eastAsia="Calibri" w:hAnsi="Arial"/>
      <w:sz w:val="20"/>
      <w:szCs w:val="20"/>
    </w:rPr>
  </w:style>
  <w:style w:type="character" w:customStyle="1" w:styleId="CommentTextChar">
    <w:name w:val="Comment Text Char"/>
    <w:link w:val="CommentText"/>
    <w:uiPriority w:val="99"/>
    <w:semiHidden/>
    <w:rsid w:val="00AA11C9"/>
    <w:rPr>
      <w:rFonts w:ascii="Arial" w:hAnsi="Arial"/>
    </w:rPr>
  </w:style>
  <w:style w:type="character" w:styleId="Hyperlink">
    <w:name w:val="Hyperlink"/>
    <w:uiPriority w:val="99"/>
    <w:rsid w:val="00F47D8E"/>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5902A5"/>
    <w:rPr>
      <w:b/>
      <w:bCs/>
    </w:rPr>
  </w:style>
  <w:style w:type="character" w:customStyle="1" w:styleId="CommentSubjectChar">
    <w:name w:val="Comment Subject Char"/>
    <w:link w:val="CommentSubject"/>
    <w:uiPriority w:val="99"/>
    <w:semiHidden/>
    <w:rsid w:val="005902A5"/>
    <w:rPr>
      <w:rFonts w:ascii="Arial" w:hAnsi="Arial"/>
      <w:b/>
      <w:bCs/>
    </w:rPr>
  </w:style>
  <w:style w:type="paragraph" w:styleId="ListParagraph">
    <w:name w:val="List Paragraph"/>
    <w:basedOn w:val="Normal"/>
    <w:uiPriority w:val="34"/>
    <w:qFormat/>
    <w:rsid w:val="005F26F8"/>
    <w:pPr>
      <w:ind w:left="720"/>
      <w:contextualSpacing/>
    </w:pPr>
    <w:rPr>
      <w:rFonts w:ascii="Arial" w:eastAsia="Calibri" w:hAnsi="Arial"/>
      <w:sz w:val="20"/>
      <w:szCs w:val="22"/>
    </w:rPr>
  </w:style>
  <w:style w:type="paragraph" w:styleId="Subtitle">
    <w:name w:val="Subtitle"/>
    <w:basedOn w:val="Normal"/>
    <w:next w:val="Normal"/>
    <w:link w:val="SubtitleChar"/>
    <w:qFormat/>
    <w:locked/>
    <w:rsid w:val="00032B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2B5D"/>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755881"/>
    <w:rPr>
      <w:color w:val="954F72" w:themeColor="followedHyperlink"/>
      <w:u w:val="single"/>
    </w:rPr>
  </w:style>
  <w:style w:type="paragraph" w:customStyle="1" w:styleId="Default">
    <w:name w:val="Default"/>
    <w:rsid w:val="0055345E"/>
    <w:pPr>
      <w:autoSpaceDE w:val="0"/>
      <w:autoSpaceDN w:val="0"/>
      <w:adjustRightInd w:val="0"/>
    </w:pPr>
    <w:rPr>
      <w:rFonts w:cs="Calibri"/>
      <w:color w:val="000000"/>
      <w:sz w:val="24"/>
      <w:szCs w:val="24"/>
    </w:rPr>
  </w:style>
  <w:style w:type="character" w:customStyle="1" w:styleId="Heading6Char">
    <w:name w:val="Heading 6 Char"/>
    <w:basedOn w:val="DefaultParagraphFont"/>
    <w:link w:val="Heading6"/>
    <w:uiPriority w:val="9"/>
    <w:semiHidden/>
    <w:rsid w:val="00CE65D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rsid w:val="00CE65DE"/>
    <w:rPr>
      <w:rFonts w:asciiTheme="majorHAnsi" w:eastAsiaTheme="majorEastAsia" w:hAnsiTheme="majorHAnsi" w:cstheme="majorBidi"/>
      <w:i/>
      <w:iCs/>
      <w:color w:val="1F4D78" w:themeColor="accent1" w:themeShade="7F"/>
      <w:sz w:val="22"/>
      <w:szCs w:val="22"/>
    </w:rPr>
  </w:style>
  <w:style w:type="paragraph" w:styleId="BodyText2">
    <w:name w:val="Body Text 2"/>
    <w:basedOn w:val="Normal"/>
    <w:link w:val="BodyText2Char"/>
    <w:rsid w:val="00CE65DE"/>
    <w:rPr>
      <w:rFonts w:ascii="Arial" w:hAnsi="Arial"/>
      <w:sz w:val="22"/>
      <w:szCs w:val="20"/>
    </w:rPr>
  </w:style>
  <w:style w:type="character" w:customStyle="1" w:styleId="BodyText2Char">
    <w:name w:val="Body Text 2 Char"/>
    <w:basedOn w:val="DefaultParagraphFont"/>
    <w:link w:val="BodyText2"/>
    <w:rsid w:val="00CE65DE"/>
    <w:rPr>
      <w:rFonts w:ascii="Arial" w:eastAsia="Times New Roman" w:hAnsi="Arial"/>
      <w:sz w:val="22"/>
    </w:rPr>
  </w:style>
  <w:style w:type="paragraph" w:customStyle="1" w:styleId="Style-2">
    <w:name w:val="Style-2"/>
    <w:rsid w:val="003F4A8A"/>
    <w:rPr>
      <w:rFonts w:ascii="Times New Roman" w:eastAsia="Times New Roman" w:hAnsi="Times New Roman"/>
    </w:rPr>
  </w:style>
  <w:style w:type="paragraph" w:styleId="NormalWeb">
    <w:name w:val="Normal (Web)"/>
    <w:basedOn w:val="Normal"/>
    <w:uiPriority w:val="99"/>
    <w:unhideWhenUsed/>
    <w:rsid w:val="00F91424"/>
    <w:pPr>
      <w:spacing w:before="100" w:beforeAutospacing="1" w:after="100" w:afterAutospacing="1"/>
    </w:pPr>
  </w:style>
  <w:style w:type="character" w:styleId="Strong">
    <w:name w:val="Strong"/>
    <w:basedOn w:val="DefaultParagraphFont"/>
    <w:uiPriority w:val="22"/>
    <w:qFormat/>
    <w:locked/>
    <w:rsid w:val="00F91424"/>
    <w:rPr>
      <w:b/>
      <w:bCs/>
    </w:rPr>
  </w:style>
  <w:style w:type="paragraph" w:styleId="TOCHeading">
    <w:name w:val="TOC Heading"/>
    <w:basedOn w:val="Heading1"/>
    <w:next w:val="Normal"/>
    <w:uiPriority w:val="39"/>
    <w:unhideWhenUsed/>
    <w:qFormat/>
    <w:rsid w:val="00DB13A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2Char">
    <w:name w:val="Heading 2 Char"/>
    <w:basedOn w:val="DefaultParagraphFont"/>
    <w:link w:val="Heading2"/>
    <w:semiHidden/>
    <w:rsid w:val="00DB13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DB13A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locked/>
    <w:rsid w:val="00A01BEB"/>
    <w:pPr>
      <w:tabs>
        <w:tab w:val="right" w:leader="dot" w:pos="14390"/>
      </w:tabs>
      <w:spacing w:after="100"/>
    </w:pPr>
    <w:rPr>
      <w:rFonts w:asciiTheme="minorHAnsi" w:hAnsiTheme="minorHAnsi" w:cstheme="minorHAnsi"/>
    </w:rPr>
  </w:style>
  <w:style w:type="character" w:styleId="UnresolvedMention">
    <w:name w:val="Unresolved Mention"/>
    <w:basedOn w:val="DefaultParagraphFont"/>
    <w:uiPriority w:val="99"/>
    <w:unhideWhenUsed/>
    <w:rsid w:val="00B22E2C"/>
    <w:rPr>
      <w:color w:val="605E5C"/>
      <w:shd w:val="clear" w:color="auto" w:fill="E1DFDD"/>
    </w:rPr>
  </w:style>
  <w:style w:type="paragraph" w:customStyle="1" w:styleId="paragraph">
    <w:name w:val="paragraph"/>
    <w:basedOn w:val="Normal"/>
    <w:rsid w:val="00AF2852"/>
    <w:pPr>
      <w:spacing w:before="100" w:beforeAutospacing="1" w:after="100" w:afterAutospacing="1"/>
    </w:pPr>
  </w:style>
  <w:style w:type="character" w:customStyle="1" w:styleId="normaltextrun">
    <w:name w:val="normaltextrun"/>
    <w:basedOn w:val="DefaultParagraphFont"/>
    <w:rsid w:val="00AF2852"/>
  </w:style>
  <w:style w:type="character" w:customStyle="1" w:styleId="eop">
    <w:name w:val="eop"/>
    <w:basedOn w:val="DefaultParagraphFont"/>
    <w:rsid w:val="00AF2852"/>
  </w:style>
  <w:style w:type="paragraph" w:customStyle="1" w:styleId="Pa5">
    <w:name w:val="Pa5"/>
    <w:basedOn w:val="Normal"/>
    <w:next w:val="Normal"/>
    <w:uiPriority w:val="99"/>
    <w:rsid w:val="00D65CAB"/>
    <w:pPr>
      <w:autoSpaceDE w:val="0"/>
      <w:autoSpaceDN w:val="0"/>
      <w:adjustRightInd w:val="0"/>
      <w:spacing w:line="181" w:lineRule="atLeast"/>
    </w:pPr>
    <w:rPr>
      <w:rFonts w:ascii="Aktiv Grotesk" w:eastAsia="Calibri" w:hAnsi="Aktiv Grotesk"/>
    </w:rPr>
  </w:style>
  <w:style w:type="paragraph" w:customStyle="1" w:styleId="Pa37">
    <w:name w:val="Pa37"/>
    <w:basedOn w:val="Normal"/>
    <w:next w:val="Normal"/>
    <w:uiPriority w:val="99"/>
    <w:rsid w:val="00D65CAB"/>
    <w:pPr>
      <w:autoSpaceDE w:val="0"/>
      <w:autoSpaceDN w:val="0"/>
      <w:adjustRightInd w:val="0"/>
      <w:spacing w:line="241" w:lineRule="atLeast"/>
    </w:pPr>
    <w:rPr>
      <w:rFonts w:ascii="Aktiv Grotesk" w:eastAsia="Calibri" w:hAnsi="Aktiv Grotesk"/>
    </w:rPr>
  </w:style>
  <w:style w:type="character" w:customStyle="1" w:styleId="A6">
    <w:name w:val="A6"/>
    <w:uiPriority w:val="99"/>
    <w:rsid w:val="00D65CAB"/>
    <w:rPr>
      <w:rFonts w:ascii="Aktiv Grotesk" w:hAnsi="Aktiv Grotesk" w:cs="Aktiv Grotesk" w:hint="default"/>
      <w:color w:val="005A93"/>
      <w:sz w:val="18"/>
      <w:szCs w:val="18"/>
    </w:rPr>
  </w:style>
  <w:style w:type="paragraph" w:styleId="BodyText">
    <w:name w:val="Body Text"/>
    <w:basedOn w:val="Normal"/>
    <w:link w:val="BodyTextChar"/>
    <w:uiPriority w:val="99"/>
    <w:semiHidden/>
    <w:unhideWhenUsed/>
    <w:rsid w:val="00CA7720"/>
    <w:pPr>
      <w:spacing w:after="120"/>
    </w:pPr>
  </w:style>
  <w:style w:type="character" w:customStyle="1" w:styleId="BodyTextChar">
    <w:name w:val="Body Text Char"/>
    <w:basedOn w:val="DefaultParagraphFont"/>
    <w:link w:val="BodyText"/>
    <w:uiPriority w:val="99"/>
    <w:semiHidden/>
    <w:rsid w:val="00CA7720"/>
    <w:rPr>
      <w:rFonts w:ascii="Times New Roman" w:eastAsia="Times New Roman" w:hAnsi="Times New Roman"/>
      <w:sz w:val="24"/>
      <w:szCs w:val="24"/>
    </w:rPr>
  </w:style>
  <w:style w:type="paragraph" w:customStyle="1" w:styleId="Normal1">
    <w:name w:val="Normal1"/>
    <w:rsid w:val="00EF0D02"/>
    <w:pPr>
      <w:pBdr>
        <w:top w:val="nil"/>
        <w:left w:val="nil"/>
        <w:bottom w:val="nil"/>
        <w:right w:val="nil"/>
        <w:between w:val="nil"/>
      </w:pBdr>
    </w:pPr>
    <w:rPr>
      <w:rFonts w:ascii="Cambria" w:eastAsia="Cambria" w:hAnsi="Cambria" w:cs="Cambria"/>
      <w:color w:val="000000"/>
      <w:sz w:val="24"/>
      <w:szCs w:val="24"/>
      <w:lang w:val="en"/>
    </w:rPr>
  </w:style>
  <w:style w:type="character" w:styleId="PlaceholderText">
    <w:name w:val="Placeholder Text"/>
    <w:basedOn w:val="DefaultParagraphFont"/>
    <w:uiPriority w:val="99"/>
    <w:semiHidden/>
    <w:rsid w:val="00284CD3"/>
    <w:rPr>
      <w:color w:val="808080"/>
    </w:rPr>
  </w:style>
  <w:style w:type="paragraph" w:styleId="HTMLPreformatted">
    <w:name w:val="HTML Preformatted"/>
    <w:basedOn w:val="Normal"/>
    <w:link w:val="HTMLPreformattedChar"/>
    <w:uiPriority w:val="99"/>
    <w:unhideWhenUsed/>
    <w:rsid w:val="002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84CD3"/>
    <w:rPr>
      <w:rFonts w:ascii="Courier New" w:eastAsia="Times New Roman" w:hAnsi="Courier New" w:cs="Courier New"/>
    </w:rPr>
  </w:style>
  <w:style w:type="character" w:customStyle="1" w:styleId="text-audio-component">
    <w:name w:val="text-audio-component"/>
    <w:basedOn w:val="DefaultParagraphFont"/>
    <w:rsid w:val="00284CD3"/>
  </w:style>
  <w:style w:type="paragraph" w:styleId="NoSpacing">
    <w:name w:val="No Spacing"/>
    <w:uiPriority w:val="1"/>
    <w:qFormat/>
    <w:rsid w:val="00284CD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8680">
      <w:bodyDiv w:val="1"/>
      <w:marLeft w:val="0"/>
      <w:marRight w:val="0"/>
      <w:marTop w:val="0"/>
      <w:marBottom w:val="0"/>
      <w:divBdr>
        <w:top w:val="none" w:sz="0" w:space="0" w:color="auto"/>
        <w:left w:val="none" w:sz="0" w:space="0" w:color="auto"/>
        <w:bottom w:val="none" w:sz="0" w:space="0" w:color="auto"/>
        <w:right w:val="none" w:sz="0" w:space="0" w:color="auto"/>
      </w:divBdr>
    </w:div>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196623669">
      <w:bodyDiv w:val="1"/>
      <w:marLeft w:val="0"/>
      <w:marRight w:val="0"/>
      <w:marTop w:val="0"/>
      <w:marBottom w:val="0"/>
      <w:divBdr>
        <w:top w:val="none" w:sz="0" w:space="0" w:color="auto"/>
        <w:left w:val="none" w:sz="0" w:space="0" w:color="auto"/>
        <w:bottom w:val="none" w:sz="0" w:space="0" w:color="auto"/>
        <w:right w:val="none" w:sz="0" w:space="0" w:color="auto"/>
      </w:divBdr>
    </w:div>
    <w:div w:id="218977084">
      <w:bodyDiv w:val="1"/>
      <w:marLeft w:val="0"/>
      <w:marRight w:val="0"/>
      <w:marTop w:val="0"/>
      <w:marBottom w:val="0"/>
      <w:divBdr>
        <w:top w:val="none" w:sz="0" w:space="0" w:color="auto"/>
        <w:left w:val="none" w:sz="0" w:space="0" w:color="auto"/>
        <w:bottom w:val="none" w:sz="0" w:space="0" w:color="auto"/>
        <w:right w:val="none" w:sz="0" w:space="0" w:color="auto"/>
      </w:divBdr>
      <w:divsChild>
        <w:div w:id="329481575">
          <w:marLeft w:val="0"/>
          <w:marRight w:val="0"/>
          <w:marTop w:val="0"/>
          <w:marBottom w:val="0"/>
          <w:divBdr>
            <w:top w:val="none" w:sz="0" w:space="0" w:color="auto"/>
            <w:left w:val="none" w:sz="0" w:space="0" w:color="auto"/>
            <w:bottom w:val="none" w:sz="0" w:space="0" w:color="auto"/>
            <w:right w:val="none" w:sz="0" w:space="0" w:color="auto"/>
          </w:divBdr>
        </w:div>
        <w:div w:id="842473926">
          <w:marLeft w:val="0"/>
          <w:marRight w:val="0"/>
          <w:marTop w:val="0"/>
          <w:marBottom w:val="0"/>
          <w:divBdr>
            <w:top w:val="none" w:sz="0" w:space="0" w:color="auto"/>
            <w:left w:val="none" w:sz="0" w:space="0" w:color="auto"/>
            <w:bottom w:val="none" w:sz="0" w:space="0" w:color="auto"/>
            <w:right w:val="none" w:sz="0" w:space="0" w:color="auto"/>
          </w:divBdr>
        </w:div>
        <w:div w:id="1102333762">
          <w:marLeft w:val="0"/>
          <w:marRight w:val="0"/>
          <w:marTop w:val="0"/>
          <w:marBottom w:val="0"/>
          <w:divBdr>
            <w:top w:val="none" w:sz="0" w:space="0" w:color="auto"/>
            <w:left w:val="none" w:sz="0" w:space="0" w:color="auto"/>
            <w:bottom w:val="none" w:sz="0" w:space="0" w:color="auto"/>
            <w:right w:val="none" w:sz="0" w:space="0" w:color="auto"/>
          </w:divBdr>
        </w:div>
        <w:div w:id="1217860054">
          <w:marLeft w:val="0"/>
          <w:marRight w:val="0"/>
          <w:marTop w:val="0"/>
          <w:marBottom w:val="0"/>
          <w:divBdr>
            <w:top w:val="none" w:sz="0" w:space="0" w:color="auto"/>
            <w:left w:val="none" w:sz="0" w:space="0" w:color="auto"/>
            <w:bottom w:val="none" w:sz="0" w:space="0" w:color="auto"/>
            <w:right w:val="none" w:sz="0" w:space="0" w:color="auto"/>
          </w:divBdr>
        </w:div>
        <w:div w:id="1302727923">
          <w:marLeft w:val="0"/>
          <w:marRight w:val="0"/>
          <w:marTop w:val="0"/>
          <w:marBottom w:val="0"/>
          <w:divBdr>
            <w:top w:val="none" w:sz="0" w:space="0" w:color="auto"/>
            <w:left w:val="none" w:sz="0" w:space="0" w:color="auto"/>
            <w:bottom w:val="none" w:sz="0" w:space="0" w:color="auto"/>
            <w:right w:val="none" w:sz="0" w:space="0" w:color="auto"/>
          </w:divBdr>
        </w:div>
        <w:div w:id="1316687490">
          <w:marLeft w:val="0"/>
          <w:marRight w:val="0"/>
          <w:marTop w:val="0"/>
          <w:marBottom w:val="0"/>
          <w:divBdr>
            <w:top w:val="none" w:sz="0" w:space="0" w:color="auto"/>
            <w:left w:val="none" w:sz="0" w:space="0" w:color="auto"/>
            <w:bottom w:val="none" w:sz="0" w:space="0" w:color="auto"/>
            <w:right w:val="none" w:sz="0" w:space="0" w:color="auto"/>
          </w:divBdr>
        </w:div>
        <w:div w:id="2082021022">
          <w:marLeft w:val="0"/>
          <w:marRight w:val="0"/>
          <w:marTop w:val="0"/>
          <w:marBottom w:val="0"/>
          <w:divBdr>
            <w:top w:val="none" w:sz="0" w:space="0" w:color="auto"/>
            <w:left w:val="none" w:sz="0" w:space="0" w:color="auto"/>
            <w:bottom w:val="none" w:sz="0" w:space="0" w:color="auto"/>
            <w:right w:val="none" w:sz="0" w:space="0" w:color="auto"/>
          </w:divBdr>
        </w:div>
      </w:divsChild>
    </w:div>
    <w:div w:id="227569988">
      <w:bodyDiv w:val="1"/>
      <w:marLeft w:val="0"/>
      <w:marRight w:val="0"/>
      <w:marTop w:val="0"/>
      <w:marBottom w:val="0"/>
      <w:divBdr>
        <w:top w:val="none" w:sz="0" w:space="0" w:color="auto"/>
        <w:left w:val="none" w:sz="0" w:space="0" w:color="auto"/>
        <w:bottom w:val="none" w:sz="0" w:space="0" w:color="auto"/>
        <w:right w:val="none" w:sz="0" w:space="0" w:color="auto"/>
      </w:divBdr>
    </w:div>
    <w:div w:id="246113104">
      <w:bodyDiv w:val="1"/>
      <w:marLeft w:val="0"/>
      <w:marRight w:val="0"/>
      <w:marTop w:val="0"/>
      <w:marBottom w:val="0"/>
      <w:divBdr>
        <w:top w:val="none" w:sz="0" w:space="0" w:color="auto"/>
        <w:left w:val="none" w:sz="0" w:space="0" w:color="auto"/>
        <w:bottom w:val="none" w:sz="0" w:space="0" w:color="auto"/>
        <w:right w:val="none" w:sz="0" w:space="0" w:color="auto"/>
      </w:divBdr>
    </w:div>
    <w:div w:id="458453063">
      <w:bodyDiv w:val="1"/>
      <w:marLeft w:val="0"/>
      <w:marRight w:val="0"/>
      <w:marTop w:val="0"/>
      <w:marBottom w:val="0"/>
      <w:divBdr>
        <w:top w:val="none" w:sz="0" w:space="0" w:color="auto"/>
        <w:left w:val="none" w:sz="0" w:space="0" w:color="auto"/>
        <w:bottom w:val="none" w:sz="0" w:space="0" w:color="auto"/>
        <w:right w:val="none" w:sz="0" w:space="0" w:color="auto"/>
      </w:divBdr>
    </w:div>
    <w:div w:id="469595991">
      <w:bodyDiv w:val="1"/>
      <w:marLeft w:val="0"/>
      <w:marRight w:val="0"/>
      <w:marTop w:val="0"/>
      <w:marBottom w:val="0"/>
      <w:divBdr>
        <w:top w:val="none" w:sz="0" w:space="0" w:color="auto"/>
        <w:left w:val="none" w:sz="0" w:space="0" w:color="auto"/>
        <w:bottom w:val="none" w:sz="0" w:space="0" w:color="auto"/>
        <w:right w:val="none" w:sz="0" w:space="0" w:color="auto"/>
      </w:divBdr>
    </w:div>
    <w:div w:id="510949568">
      <w:bodyDiv w:val="1"/>
      <w:marLeft w:val="0"/>
      <w:marRight w:val="0"/>
      <w:marTop w:val="0"/>
      <w:marBottom w:val="0"/>
      <w:divBdr>
        <w:top w:val="none" w:sz="0" w:space="0" w:color="auto"/>
        <w:left w:val="none" w:sz="0" w:space="0" w:color="auto"/>
        <w:bottom w:val="none" w:sz="0" w:space="0" w:color="auto"/>
        <w:right w:val="none" w:sz="0" w:space="0" w:color="auto"/>
      </w:divBdr>
      <w:divsChild>
        <w:div w:id="389769629">
          <w:marLeft w:val="0"/>
          <w:marRight w:val="0"/>
          <w:marTop w:val="0"/>
          <w:marBottom w:val="0"/>
          <w:divBdr>
            <w:top w:val="none" w:sz="0" w:space="0" w:color="auto"/>
            <w:left w:val="none" w:sz="0" w:space="0" w:color="auto"/>
            <w:bottom w:val="none" w:sz="0" w:space="0" w:color="auto"/>
            <w:right w:val="none" w:sz="0" w:space="0" w:color="auto"/>
          </w:divBdr>
        </w:div>
        <w:div w:id="497887223">
          <w:marLeft w:val="0"/>
          <w:marRight w:val="0"/>
          <w:marTop w:val="0"/>
          <w:marBottom w:val="0"/>
          <w:divBdr>
            <w:top w:val="none" w:sz="0" w:space="0" w:color="auto"/>
            <w:left w:val="none" w:sz="0" w:space="0" w:color="auto"/>
            <w:bottom w:val="none" w:sz="0" w:space="0" w:color="auto"/>
            <w:right w:val="none" w:sz="0" w:space="0" w:color="auto"/>
          </w:divBdr>
        </w:div>
        <w:div w:id="972323699">
          <w:marLeft w:val="0"/>
          <w:marRight w:val="0"/>
          <w:marTop w:val="0"/>
          <w:marBottom w:val="0"/>
          <w:divBdr>
            <w:top w:val="none" w:sz="0" w:space="0" w:color="auto"/>
            <w:left w:val="none" w:sz="0" w:space="0" w:color="auto"/>
            <w:bottom w:val="none" w:sz="0" w:space="0" w:color="auto"/>
            <w:right w:val="none" w:sz="0" w:space="0" w:color="auto"/>
          </w:divBdr>
        </w:div>
        <w:div w:id="1435512778">
          <w:marLeft w:val="0"/>
          <w:marRight w:val="0"/>
          <w:marTop w:val="0"/>
          <w:marBottom w:val="0"/>
          <w:divBdr>
            <w:top w:val="none" w:sz="0" w:space="0" w:color="auto"/>
            <w:left w:val="none" w:sz="0" w:space="0" w:color="auto"/>
            <w:bottom w:val="none" w:sz="0" w:space="0" w:color="auto"/>
            <w:right w:val="none" w:sz="0" w:space="0" w:color="auto"/>
          </w:divBdr>
        </w:div>
        <w:div w:id="1959335047">
          <w:marLeft w:val="0"/>
          <w:marRight w:val="0"/>
          <w:marTop w:val="0"/>
          <w:marBottom w:val="0"/>
          <w:divBdr>
            <w:top w:val="none" w:sz="0" w:space="0" w:color="auto"/>
            <w:left w:val="none" w:sz="0" w:space="0" w:color="auto"/>
            <w:bottom w:val="none" w:sz="0" w:space="0" w:color="auto"/>
            <w:right w:val="none" w:sz="0" w:space="0" w:color="auto"/>
          </w:divBdr>
        </w:div>
      </w:divsChild>
    </w:div>
    <w:div w:id="517937562">
      <w:bodyDiv w:val="1"/>
      <w:marLeft w:val="0"/>
      <w:marRight w:val="0"/>
      <w:marTop w:val="0"/>
      <w:marBottom w:val="0"/>
      <w:divBdr>
        <w:top w:val="none" w:sz="0" w:space="0" w:color="auto"/>
        <w:left w:val="none" w:sz="0" w:space="0" w:color="auto"/>
        <w:bottom w:val="none" w:sz="0" w:space="0" w:color="auto"/>
        <w:right w:val="none" w:sz="0" w:space="0" w:color="auto"/>
      </w:divBdr>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63049624">
      <w:bodyDiv w:val="1"/>
      <w:marLeft w:val="0"/>
      <w:marRight w:val="0"/>
      <w:marTop w:val="0"/>
      <w:marBottom w:val="0"/>
      <w:divBdr>
        <w:top w:val="none" w:sz="0" w:space="0" w:color="auto"/>
        <w:left w:val="none" w:sz="0" w:space="0" w:color="auto"/>
        <w:bottom w:val="none" w:sz="0" w:space="0" w:color="auto"/>
        <w:right w:val="none" w:sz="0" w:space="0" w:color="auto"/>
      </w:divBdr>
    </w:div>
    <w:div w:id="768160423">
      <w:bodyDiv w:val="1"/>
      <w:marLeft w:val="0"/>
      <w:marRight w:val="0"/>
      <w:marTop w:val="0"/>
      <w:marBottom w:val="0"/>
      <w:divBdr>
        <w:top w:val="none" w:sz="0" w:space="0" w:color="auto"/>
        <w:left w:val="none" w:sz="0" w:space="0" w:color="auto"/>
        <w:bottom w:val="none" w:sz="0" w:space="0" w:color="auto"/>
        <w:right w:val="none" w:sz="0" w:space="0" w:color="auto"/>
      </w:divBdr>
    </w:div>
    <w:div w:id="831870248">
      <w:bodyDiv w:val="1"/>
      <w:marLeft w:val="0"/>
      <w:marRight w:val="0"/>
      <w:marTop w:val="0"/>
      <w:marBottom w:val="0"/>
      <w:divBdr>
        <w:top w:val="none" w:sz="0" w:space="0" w:color="auto"/>
        <w:left w:val="none" w:sz="0" w:space="0" w:color="auto"/>
        <w:bottom w:val="none" w:sz="0" w:space="0" w:color="auto"/>
        <w:right w:val="none" w:sz="0" w:space="0" w:color="auto"/>
      </w:divBdr>
    </w:div>
    <w:div w:id="860625040">
      <w:bodyDiv w:val="1"/>
      <w:marLeft w:val="0"/>
      <w:marRight w:val="0"/>
      <w:marTop w:val="0"/>
      <w:marBottom w:val="0"/>
      <w:divBdr>
        <w:top w:val="none" w:sz="0" w:space="0" w:color="auto"/>
        <w:left w:val="none" w:sz="0" w:space="0" w:color="auto"/>
        <w:bottom w:val="none" w:sz="0" w:space="0" w:color="auto"/>
        <w:right w:val="none" w:sz="0" w:space="0" w:color="auto"/>
      </w:divBdr>
      <w:divsChild>
        <w:div w:id="149713511">
          <w:marLeft w:val="0"/>
          <w:marRight w:val="0"/>
          <w:marTop w:val="0"/>
          <w:marBottom w:val="0"/>
          <w:divBdr>
            <w:top w:val="none" w:sz="0" w:space="0" w:color="auto"/>
            <w:left w:val="none" w:sz="0" w:space="0" w:color="auto"/>
            <w:bottom w:val="none" w:sz="0" w:space="0" w:color="auto"/>
            <w:right w:val="none" w:sz="0" w:space="0" w:color="auto"/>
          </w:divBdr>
        </w:div>
        <w:div w:id="253050876">
          <w:marLeft w:val="0"/>
          <w:marRight w:val="0"/>
          <w:marTop w:val="0"/>
          <w:marBottom w:val="0"/>
          <w:divBdr>
            <w:top w:val="none" w:sz="0" w:space="0" w:color="auto"/>
            <w:left w:val="none" w:sz="0" w:space="0" w:color="auto"/>
            <w:bottom w:val="none" w:sz="0" w:space="0" w:color="auto"/>
            <w:right w:val="none" w:sz="0" w:space="0" w:color="auto"/>
          </w:divBdr>
        </w:div>
        <w:div w:id="336228716">
          <w:marLeft w:val="0"/>
          <w:marRight w:val="0"/>
          <w:marTop w:val="0"/>
          <w:marBottom w:val="0"/>
          <w:divBdr>
            <w:top w:val="none" w:sz="0" w:space="0" w:color="auto"/>
            <w:left w:val="none" w:sz="0" w:space="0" w:color="auto"/>
            <w:bottom w:val="none" w:sz="0" w:space="0" w:color="auto"/>
            <w:right w:val="none" w:sz="0" w:space="0" w:color="auto"/>
          </w:divBdr>
        </w:div>
        <w:div w:id="435709490">
          <w:marLeft w:val="0"/>
          <w:marRight w:val="0"/>
          <w:marTop w:val="0"/>
          <w:marBottom w:val="0"/>
          <w:divBdr>
            <w:top w:val="none" w:sz="0" w:space="0" w:color="auto"/>
            <w:left w:val="none" w:sz="0" w:space="0" w:color="auto"/>
            <w:bottom w:val="none" w:sz="0" w:space="0" w:color="auto"/>
            <w:right w:val="none" w:sz="0" w:space="0" w:color="auto"/>
          </w:divBdr>
        </w:div>
        <w:div w:id="834034663">
          <w:marLeft w:val="0"/>
          <w:marRight w:val="0"/>
          <w:marTop w:val="0"/>
          <w:marBottom w:val="0"/>
          <w:divBdr>
            <w:top w:val="none" w:sz="0" w:space="0" w:color="auto"/>
            <w:left w:val="none" w:sz="0" w:space="0" w:color="auto"/>
            <w:bottom w:val="none" w:sz="0" w:space="0" w:color="auto"/>
            <w:right w:val="none" w:sz="0" w:space="0" w:color="auto"/>
          </w:divBdr>
        </w:div>
        <w:div w:id="984818484">
          <w:marLeft w:val="0"/>
          <w:marRight w:val="0"/>
          <w:marTop w:val="0"/>
          <w:marBottom w:val="0"/>
          <w:divBdr>
            <w:top w:val="none" w:sz="0" w:space="0" w:color="auto"/>
            <w:left w:val="none" w:sz="0" w:space="0" w:color="auto"/>
            <w:bottom w:val="none" w:sz="0" w:space="0" w:color="auto"/>
            <w:right w:val="none" w:sz="0" w:space="0" w:color="auto"/>
          </w:divBdr>
        </w:div>
        <w:div w:id="1049691556">
          <w:marLeft w:val="0"/>
          <w:marRight w:val="0"/>
          <w:marTop w:val="0"/>
          <w:marBottom w:val="0"/>
          <w:divBdr>
            <w:top w:val="none" w:sz="0" w:space="0" w:color="auto"/>
            <w:left w:val="none" w:sz="0" w:space="0" w:color="auto"/>
            <w:bottom w:val="none" w:sz="0" w:space="0" w:color="auto"/>
            <w:right w:val="none" w:sz="0" w:space="0" w:color="auto"/>
          </w:divBdr>
        </w:div>
        <w:div w:id="1504975494">
          <w:marLeft w:val="0"/>
          <w:marRight w:val="0"/>
          <w:marTop w:val="0"/>
          <w:marBottom w:val="0"/>
          <w:divBdr>
            <w:top w:val="none" w:sz="0" w:space="0" w:color="auto"/>
            <w:left w:val="none" w:sz="0" w:space="0" w:color="auto"/>
            <w:bottom w:val="none" w:sz="0" w:space="0" w:color="auto"/>
            <w:right w:val="none" w:sz="0" w:space="0" w:color="auto"/>
          </w:divBdr>
        </w:div>
        <w:div w:id="1563368795">
          <w:marLeft w:val="0"/>
          <w:marRight w:val="0"/>
          <w:marTop w:val="0"/>
          <w:marBottom w:val="0"/>
          <w:divBdr>
            <w:top w:val="none" w:sz="0" w:space="0" w:color="auto"/>
            <w:left w:val="none" w:sz="0" w:space="0" w:color="auto"/>
            <w:bottom w:val="none" w:sz="0" w:space="0" w:color="auto"/>
            <w:right w:val="none" w:sz="0" w:space="0" w:color="auto"/>
          </w:divBdr>
        </w:div>
        <w:div w:id="1725376036">
          <w:marLeft w:val="0"/>
          <w:marRight w:val="0"/>
          <w:marTop w:val="0"/>
          <w:marBottom w:val="0"/>
          <w:divBdr>
            <w:top w:val="none" w:sz="0" w:space="0" w:color="auto"/>
            <w:left w:val="none" w:sz="0" w:space="0" w:color="auto"/>
            <w:bottom w:val="none" w:sz="0" w:space="0" w:color="auto"/>
            <w:right w:val="none" w:sz="0" w:space="0" w:color="auto"/>
          </w:divBdr>
        </w:div>
        <w:div w:id="2001808911">
          <w:marLeft w:val="0"/>
          <w:marRight w:val="0"/>
          <w:marTop w:val="0"/>
          <w:marBottom w:val="0"/>
          <w:divBdr>
            <w:top w:val="none" w:sz="0" w:space="0" w:color="auto"/>
            <w:left w:val="none" w:sz="0" w:space="0" w:color="auto"/>
            <w:bottom w:val="none" w:sz="0" w:space="0" w:color="auto"/>
            <w:right w:val="none" w:sz="0" w:space="0" w:color="auto"/>
          </w:divBdr>
        </w:div>
      </w:divsChild>
    </w:div>
    <w:div w:id="866989417">
      <w:bodyDiv w:val="1"/>
      <w:marLeft w:val="0"/>
      <w:marRight w:val="0"/>
      <w:marTop w:val="0"/>
      <w:marBottom w:val="0"/>
      <w:divBdr>
        <w:top w:val="none" w:sz="0" w:space="0" w:color="auto"/>
        <w:left w:val="none" w:sz="0" w:space="0" w:color="auto"/>
        <w:bottom w:val="none" w:sz="0" w:space="0" w:color="auto"/>
        <w:right w:val="none" w:sz="0" w:space="0" w:color="auto"/>
      </w:divBdr>
    </w:div>
    <w:div w:id="880441287">
      <w:bodyDiv w:val="1"/>
      <w:marLeft w:val="0"/>
      <w:marRight w:val="0"/>
      <w:marTop w:val="0"/>
      <w:marBottom w:val="0"/>
      <w:divBdr>
        <w:top w:val="none" w:sz="0" w:space="0" w:color="auto"/>
        <w:left w:val="none" w:sz="0" w:space="0" w:color="auto"/>
        <w:bottom w:val="none" w:sz="0" w:space="0" w:color="auto"/>
        <w:right w:val="none" w:sz="0" w:space="0" w:color="auto"/>
      </w:divBdr>
    </w:div>
    <w:div w:id="929655502">
      <w:bodyDiv w:val="1"/>
      <w:marLeft w:val="0"/>
      <w:marRight w:val="0"/>
      <w:marTop w:val="0"/>
      <w:marBottom w:val="0"/>
      <w:divBdr>
        <w:top w:val="none" w:sz="0" w:space="0" w:color="auto"/>
        <w:left w:val="none" w:sz="0" w:space="0" w:color="auto"/>
        <w:bottom w:val="none" w:sz="0" w:space="0" w:color="auto"/>
        <w:right w:val="none" w:sz="0" w:space="0" w:color="auto"/>
      </w:divBdr>
    </w:div>
    <w:div w:id="1017658798">
      <w:bodyDiv w:val="1"/>
      <w:marLeft w:val="0"/>
      <w:marRight w:val="0"/>
      <w:marTop w:val="0"/>
      <w:marBottom w:val="0"/>
      <w:divBdr>
        <w:top w:val="none" w:sz="0" w:space="0" w:color="auto"/>
        <w:left w:val="none" w:sz="0" w:space="0" w:color="auto"/>
        <w:bottom w:val="none" w:sz="0" w:space="0" w:color="auto"/>
        <w:right w:val="none" w:sz="0" w:space="0" w:color="auto"/>
      </w:divBdr>
    </w:div>
    <w:div w:id="1065490804">
      <w:bodyDiv w:val="1"/>
      <w:marLeft w:val="0"/>
      <w:marRight w:val="0"/>
      <w:marTop w:val="0"/>
      <w:marBottom w:val="0"/>
      <w:divBdr>
        <w:top w:val="none" w:sz="0" w:space="0" w:color="auto"/>
        <w:left w:val="none" w:sz="0" w:space="0" w:color="auto"/>
        <w:bottom w:val="none" w:sz="0" w:space="0" w:color="auto"/>
        <w:right w:val="none" w:sz="0" w:space="0" w:color="auto"/>
      </w:divBdr>
      <w:divsChild>
        <w:div w:id="1635017286">
          <w:marLeft w:val="0"/>
          <w:marRight w:val="0"/>
          <w:marTop w:val="0"/>
          <w:marBottom w:val="0"/>
          <w:divBdr>
            <w:top w:val="none" w:sz="0" w:space="0" w:color="auto"/>
            <w:left w:val="none" w:sz="0" w:space="0" w:color="auto"/>
            <w:bottom w:val="none" w:sz="0" w:space="0" w:color="auto"/>
            <w:right w:val="none" w:sz="0" w:space="0" w:color="auto"/>
          </w:divBdr>
        </w:div>
      </w:divsChild>
    </w:div>
    <w:div w:id="1185940250">
      <w:bodyDiv w:val="1"/>
      <w:marLeft w:val="0"/>
      <w:marRight w:val="0"/>
      <w:marTop w:val="0"/>
      <w:marBottom w:val="0"/>
      <w:divBdr>
        <w:top w:val="none" w:sz="0" w:space="0" w:color="auto"/>
        <w:left w:val="none" w:sz="0" w:space="0" w:color="auto"/>
        <w:bottom w:val="none" w:sz="0" w:space="0" w:color="auto"/>
        <w:right w:val="none" w:sz="0" w:space="0" w:color="auto"/>
      </w:divBdr>
    </w:div>
    <w:div w:id="1204169022">
      <w:bodyDiv w:val="1"/>
      <w:marLeft w:val="0"/>
      <w:marRight w:val="0"/>
      <w:marTop w:val="0"/>
      <w:marBottom w:val="0"/>
      <w:divBdr>
        <w:top w:val="none" w:sz="0" w:space="0" w:color="auto"/>
        <w:left w:val="none" w:sz="0" w:space="0" w:color="auto"/>
        <w:bottom w:val="none" w:sz="0" w:space="0" w:color="auto"/>
        <w:right w:val="none" w:sz="0" w:space="0" w:color="auto"/>
      </w:divBdr>
      <w:divsChild>
        <w:div w:id="491987815">
          <w:marLeft w:val="0"/>
          <w:marRight w:val="0"/>
          <w:marTop w:val="0"/>
          <w:marBottom w:val="0"/>
          <w:divBdr>
            <w:top w:val="none" w:sz="0" w:space="0" w:color="auto"/>
            <w:left w:val="none" w:sz="0" w:space="0" w:color="auto"/>
            <w:bottom w:val="none" w:sz="0" w:space="0" w:color="auto"/>
            <w:right w:val="none" w:sz="0" w:space="0" w:color="auto"/>
          </w:divBdr>
        </w:div>
        <w:div w:id="729885801">
          <w:marLeft w:val="0"/>
          <w:marRight w:val="0"/>
          <w:marTop w:val="0"/>
          <w:marBottom w:val="0"/>
          <w:divBdr>
            <w:top w:val="none" w:sz="0" w:space="0" w:color="auto"/>
            <w:left w:val="none" w:sz="0" w:space="0" w:color="auto"/>
            <w:bottom w:val="none" w:sz="0" w:space="0" w:color="auto"/>
            <w:right w:val="none" w:sz="0" w:space="0" w:color="auto"/>
          </w:divBdr>
        </w:div>
        <w:div w:id="1047684034">
          <w:marLeft w:val="0"/>
          <w:marRight w:val="0"/>
          <w:marTop w:val="0"/>
          <w:marBottom w:val="0"/>
          <w:divBdr>
            <w:top w:val="none" w:sz="0" w:space="0" w:color="auto"/>
            <w:left w:val="none" w:sz="0" w:space="0" w:color="auto"/>
            <w:bottom w:val="none" w:sz="0" w:space="0" w:color="auto"/>
            <w:right w:val="none" w:sz="0" w:space="0" w:color="auto"/>
          </w:divBdr>
        </w:div>
      </w:divsChild>
    </w:div>
    <w:div w:id="1381631567">
      <w:bodyDiv w:val="1"/>
      <w:marLeft w:val="0"/>
      <w:marRight w:val="0"/>
      <w:marTop w:val="0"/>
      <w:marBottom w:val="0"/>
      <w:divBdr>
        <w:top w:val="none" w:sz="0" w:space="0" w:color="auto"/>
        <w:left w:val="none" w:sz="0" w:space="0" w:color="auto"/>
        <w:bottom w:val="none" w:sz="0" w:space="0" w:color="auto"/>
        <w:right w:val="none" w:sz="0" w:space="0" w:color="auto"/>
      </w:divBdr>
    </w:div>
    <w:div w:id="1391346806">
      <w:bodyDiv w:val="1"/>
      <w:marLeft w:val="0"/>
      <w:marRight w:val="0"/>
      <w:marTop w:val="0"/>
      <w:marBottom w:val="0"/>
      <w:divBdr>
        <w:top w:val="none" w:sz="0" w:space="0" w:color="auto"/>
        <w:left w:val="none" w:sz="0" w:space="0" w:color="auto"/>
        <w:bottom w:val="none" w:sz="0" w:space="0" w:color="auto"/>
        <w:right w:val="none" w:sz="0" w:space="0" w:color="auto"/>
      </w:divBdr>
      <w:divsChild>
        <w:div w:id="510951332">
          <w:marLeft w:val="0"/>
          <w:marRight w:val="0"/>
          <w:marTop w:val="0"/>
          <w:marBottom w:val="0"/>
          <w:divBdr>
            <w:top w:val="none" w:sz="0" w:space="0" w:color="auto"/>
            <w:left w:val="none" w:sz="0" w:space="0" w:color="auto"/>
            <w:bottom w:val="none" w:sz="0" w:space="0" w:color="auto"/>
            <w:right w:val="none" w:sz="0" w:space="0" w:color="auto"/>
          </w:divBdr>
        </w:div>
        <w:div w:id="584999723">
          <w:marLeft w:val="0"/>
          <w:marRight w:val="0"/>
          <w:marTop w:val="0"/>
          <w:marBottom w:val="0"/>
          <w:divBdr>
            <w:top w:val="none" w:sz="0" w:space="0" w:color="auto"/>
            <w:left w:val="none" w:sz="0" w:space="0" w:color="auto"/>
            <w:bottom w:val="none" w:sz="0" w:space="0" w:color="auto"/>
            <w:right w:val="none" w:sz="0" w:space="0" w:color="auto"/>
          </w:divBdr>
        </w:div>
        <w:div w:id="850801889">
          <w:marLeft w:val="0"/>
          <w:marRight w:val="0"/>
          <w:marTop w:val="0"/>
          <w:marBottom w:val="0"/>
          <w:divBdr>
            <w:top w:val="none" w:sz="0" w:space="0" w:color="auto"/>
            <w:left w:val="none" w:sz="0" w:space="0" w:color="auto"/>
            <w:bottom w:val="none" w:sz="0" w:space="0" w:color="auto"/>
            <w:right w:val="none" w:sz="0" w:space="0" w:color="auto"/>
          </w:divBdr>
        </w:div>
        <w:div w:id="1441996727">
          <w:marLeft w:val="0"/>
          <w:marRight w:val="0"/>
          <w:marTop w:val="0"/>
          <w:marBottom w:val="0"/>
          <w:divBdr>
            <w:top w:val="none" w:sz="0" w:space="0" w:color="auto"/>
            <w:left w:val="none" w:sz="0" w:space="0" w:color="auto"/>
            <w:bottom w:val="none" w:sz="0" w:space="0" w:color="auto"/>
            <w:right w:val="none" w:sz="0" w:space="0" w:color="auto"/>
          </w:divBdr>
        </w:div>
      </w:divsChild>
    </w:div>
    <w:div w:id="1400446334">
      <w:bodyDiv w:val="1"/>
      <w:marLeft w:val="0"/>
      <w:marRight w:val="0"/>
      <w:marTop w:val="0"/>
      <w:marBottom w:val="0"/>
      <w:divBdr>
        <w:top w:val="none" w:sz="0" w:space="0" w:color="auto"/>
        <w:left w:val="none" w:sz="0" w:space="0" w:color="auto"/>
        <w:bottom w:val="none" w:sz="0" w:space="0" w:color="auto"/>
        <w:right w:val="none" w:sz="0" w:space="0" w:color="auto"/>
      </w:divBdr>
    </w:div>
    <w:div w:id="1502307324">
      <w:bodyDiv w:val="1"/>
      <w:marLeft w:val="0"/>
      <w:marRight w:val="0"/>
      <w:marTop w:val="0"/>
      <w:marBottom w:val="0"/>
      <w:divBdr>
        <w:top w:val="none" w:sz="0" w:space="0" w:color="auto"/>
        <w:left w:val="none" w:sz="0" w:space="0" w:color="auto"/>
        <w:bottom w:val="none" w:sz="0" w:space="0" w:color="auto"/>
        <w:right w:val="none" w:sz="0" w:space="0" w:color="auto"/>
      </w:divBdr>
    </w:div>
    <w:div w:id="1605573508">
      <w:bodyDiv w:val="1"/>
      <w:marLeft w:val="0"/>
      <w:marRight w:val="0"/>
      <w:marTop w:val="0"/>
      <w:marBottom w:val="0"/>
      <w:divBdr>
        <w:top w:val="none" w:sz="0" w:space="0" w:color="auto"/>
        <w:left w:val="none" w:sz="0" w:space="0" w:color="auto"/>
        <w:bottom w:val="none" w:sz="0" w:space="0" w:color="auto"/>
        <w:right w:val="none" w:sz="0" w:space="0" w:color="auto"/>
      </w:divBdr>
      <w:divsChild>
        <w:div w:id="915212878">
          <w:marLeft w:val="0"/>
          <w:marRight w:val="0"/>
          <w:marTop w:val="0"/>
          <w:marBottom w:val="0"/>
          <w:divBdr>
            <w:top w:val="none" w:sz="0" w:space="0" w:color="auto"/>
            <w:left w:val="none" w:sz="0" w:space="0" w:color="auto"/>
            <w:bottom w:val="none" w:sz="0" w:space="0" w:color="auto"/>
            <w:right w:val="none" w:sz="0" w:space="0" w:color="auto"/>
          </w:divBdr>
        </w:div>
        <w:div w:id="1261136613">
          <w:marLeft w:val="0"/>
          <w:marRight w:val="0"/>
          <w:marTop w:val="0"/>
          <w:marBottom w:val="0"/>
          <w:divBdr>
            <w:top w:val="none" w:sz="0" w:space="0" w:color="auto"/>
            <w:left w:val="none" w:sz="0" w:space="0" w:color="auto"/>
            <w:bottom w:val="none" w:sz="0" w:space="0" w:color="auto"/>
            <w:right w:val="none" w:sz="0" w:space="0" w:color="auto"/>
          </w:divBdr>
        </w:div>
        <w:div w:id="1407260659">
          <w:marLeft w:val="0"/>
          <w:marRight w:val="0"/>
          <w:marTop w:val="0"/>
          <w:marBottom w:val="0"/>
          <w:divBdr>
            <w:top w:val="none" w:sz="0" w:space="0" w:color="auto"/>
            <w:left w:val="none" w:sz="0" w:space="0" w:color="auto"/>
            <w:bottom w:val="none" w:sz="0" w:space="0" w:color="auto"/>
            <w:right w:val="none" w:sz="0" w:space="0" w:color="auto"/>
          </w:divBdr>
        </w:div>
        <w:div w:id="1544901900">
          <w:marLeft w:val="0"/>
          <w:marRight w:val="0"/>
          <w:marTop w:val="0"/>
          <w:marBottom w:val="0"/>
          <w:divBdr>
            <w:top w:val="none" w:sz="0" w:space="0" w:color="auto"/>
            <w:left w:val="none" w:sz="0" w:space="0" w:color="auto"/>
            <w:bottom w:val="none" w:sz="0" w:space="0" w:color="auto"/>
            <w:right w:val="none" w:sz="0" w:space="0" w:color="auto"/>
          </w:divBdr>
        </w:div>
        <w:div w:id="1883050354">
          <w:marLeft w:val="0"/>
          <w:marRight w:val="0"/>
          <w:marTop w:val="0"/>
          <w:marBottom w:val="0"/>
          <w:divBdr>
            <w:top w:val="none" w:sz="0" w:space="0" w:color="auto"/>
            <w:left w:val="none" w:sz="0" w:space="0" w:color="auto"/>
            <w:bottom w:val="none" w:sz="0" w:space="0" w:color="auto"/>
            <w:right w:val="none" w:sz="0" w:space="0" w:color="auto"/>
          </w:divBdr>
        </w:div>
      </w:divsChild>
    </w:div>
    <w:div w:id="1683508996">
      <w:bodyDiv w:val="1"/>
      <w:marLeft w:val="0"/>
      <w:marRight w:val="0"/>
      <w:marTop w:val="0"/>
      <w:marBottom w:val="0"/>
      <w:divBdr>
        <w:top w:val="none" w:sz="0" w:space="0" w:color="auto"/>
        <w:left w:val="none" w:sz="0" w:space="0" w:color="auto"/>
        <w:bottom w:val="none" w:sz="0" w:space="0" w:color="auto"/>
        <w:right w:val="none" w:sz="0" w:space="0" w:color="auto"/>
      </w:divBdr>
    </w:div>
    <w:div w:id="1694770623">
      <w:bodyDiv w:val="1"/>
      <w:marLeft w:val="0"/>
      <w:marRight w:val="0"/>
      <w:marTop w:val="0"/>
      <w:marBottom w:val="0"/>
      <w:divBdr>
        <w:top w:val="none" w:sz="0" w:space="0" w:color="auto"/>
        <w:left w:val="none" w:sz="0" w:space="0" w:color="auto"/>
        <w:bottom w:val="none" w:sz="0" w:space="0" w:color="auto"/>
        <w:right w:val="none" w:sz="0" w:space="0" w:color="auto"/>
      </w:divBdr>
    </w:div>
    <w:div w:id="1856116045">
      <w:bodyDiv w:val="1"/>
      <w:marLeft w:val="0"/>
      <w:marRight w:val="0"/>
      <w:marTop w:val="0"/>
      <w:marBottom w:val="0"/>
      <w:divBdr>
        <w:top w:val="none" w:sz="0" w:space="0" w:color="auto"/>
        <w:left w:val="none" w:sz="0" w:space="0" w:color="auto"/>
        <w:bottom w:val="none" w:sz="0" w:space="0" w:color="auto"/>
        <w:right w:val="none" w:sz="0" w:space="0" w:color="auto"/>
      </w:divBdr>
    </w:div>
    <w:div w:id="1902859885">
      <w:bodyDiv w:val="1"/>
      <w:marLeft w:val="0"/>
      <w:marRight w:val="0"/>
      <w:marTop w:val="0"/>
      <w:marBottom w:val="0"/>
      <w:divBdr>
        <w:top w:val="none" w:sz="0" w:space="0" w:color="auto"/>
        <w:left w:val="none" w:sz="0" w:space="0" w:color="auto"/>
        <w:bottom w:val="none" w:sz="0" w:space="0" w:color="auto"/>
        <w:right w:val="none" w:sz="0" w:space="0" w:color="auto"/>
      </w:divBdr>
    </w:div>
    <w:div w:id="1975868764">
      <w:bodyDiv w:val="1"/>
      <w:marLeft w:val="0"/>
      <w:marRight w:val="0"/>
      <w:marTop w:val="0"/>
      <w:marBottom w:val="0"/>
      <w:divBdr>
        <w:top w:val="none" w:sz="0" w:space="0" w:color="auto"/>
        <w:left w:val="none" w:sz="0" w:space="0" w:color="auto"/>
        <w:bottom w:val="none" w:sz="0" w:space="0" w:color="auto"/>
        <w:right w:val="none" w:sz="0" w:space="0" w:color="auto"/>
      </w:divBdr>
      <w:divsChild>
        <w:div w:id="997423269">
          <w:marLeft w:val="0"/>
          <w:marRight w:val="0"/>
          <w:marTop w:val="0"/>
          <w:marBottom w:val="0"/>
          <w:divBdr>
            <w:top w:val="none" w:sz="0" w:space="0" w:color="auto"/>
            <w:left w:val="none" w:sz="0" w:space="0" w:color="auto"/>
            <w:bottom w:val="none" w:sz="0" w:space="0" w:color="auto"/>
            <w:right w:val="none" w:sz="0" w:space="0" w:color="auto"/>
          </w:divBdr>
        </w:div>
      </w:divsChild>
    </w:div>
    <w:div w:id="202685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wiggins\My%20Documents\LESSON%20DEVELOPMENT\WRITER'S%20CAMP\ELA%20Organizer%20with%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b8db06b-3f2f-4b84-aa48-10f1f891ae4b">
      <Terms xmlns="http://schemas.microsoft.com/office/infopath/2007/PartnerControls"/>
    </lcf76f155ced4ddcb4097134ff3c332f>
    <TaxCatchAll xmlns="616acd72-ca2b-4d78-9c12-b38d9fc201f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B747C-E735-4107-AA38-0C2A155DD46F}">
  <ds:schemaRefs>
    <ds:schemaRef ds:uri="http://schemas.openxmlformats.org/officeDocument/2006/bibliography"/>
  </ds:schemaRefs>
</ds:datastoreItem>
</file>

<file path=customXml/itemProps2.xml><?xml version="1.0" encoding="utf-8"?>
<ds:datastoreItem xmlns:ds="http://schemas.openxmlformats.org/officeDocument/2006/customXml" ds:itemID="{FB64AC54-19C6-4402-8A02-58BB2C584286}"/>
</file>

<file path=customXml/itemProps3.xml><?xml version="1.0" encoding="utf-8"?>
<ds:datastoreItem xmlns:ds="http://schemas.openxmlformats.org/officeDocument/2006/customXml" ds:itemID="{47F60F41-B3C7-4A6E-A369-A351539AEC95}">
  <ds:schemaRefs>
    <ds:schemaRef ds:uri="http://schemas.microsoft.com/office/2006/metadata/longProperties"/>
  </ds:schemaRefs>
</ds:datastoreItem>
</file>

<file path=customXml/itemProps4.xml><?xml version="1.0" encoding="utf-8"?>
<ds:datastoreItem xmlns:ds="http://schemas.openxmlformats.org/officeDocument/2006/customXml" ds:itemID="{091AAF7A-9CD7-4D25-9EA4-7AB082B45D05}">
  <ds:schemaRefs>
    <ds:schemaRef ds:uri="http://schemas.microsoft.com/sharepoint/v3/contenttype/forms"/>
  </ds:schemaRefs>
</ds:datastoreItem>
</file>

<file path=customXml/itemProps5.xml><?xml version="1.0" encoding="utf-8"?>
<ds:datastoreItem xmlns:ds="http://schemas.openxmlformats.org/officeDocument/2006/customXml" ds:itemID="{38D6FCAF-606D-4839-9573-D848E05E3581}">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318BDBAC-751B-40BE-BAC5-EB3708A18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ELA Organizer with notes</Template>
  <TotalTime>4097</TotalTime>
  <Pages>14</Pages>
  <Words>4494</Words>
  <Characters>25687</Characters>
  <Application>Microsoft Office Word</Application>
  <DocSecurity>0</DocSecurity>
  <Lines>885</Lines>
  <Paragraphs>457</Paragraphs>
  <ScaleCrop>false</ScaleCrop>
  <HeadingPairs>
    <vt:vector size="2" baseType="variant">
      <vt:variant>
        <vt:lpstr>Title</vt:lpstr>
      </vt:variant>
      <vt:variant>
        <vt:i4>1</vt:i4>
      </vt:variant>
    </vt:vector>
  </HeadingPairs>
  <TitlesOfParts>
    <vt:vector size="1" baseType="lpstr">
      <vt:lpstr>Grade 3 Unit 03 Lesson 01 Organizer: Using Expository Text to Develop Strategic Readers and Writers</vt:lpstr>
    </vt:vector>
  </TitlesOfParts>
  <Company>Education Service Center</Company>
  <LinksUpToDate>false</LinksUpToDate>
  <CharactersWithSpaces>29724</CharactersWithSpaces>
  <SharedDoc>false</SharedDoc>
  <HLinks>
    <vt:vector size="42" baseType="variant">
      <vt:variant>
        <vt:i4>1900599</vt:i4>
      </vt:variant>
      <vt:variant>
        <vt:i4>38</vt:i4>
      </vt:variant>
      <vt:variant>
        <vt:i4>0</vt:i4>
      </vt:variant>
      <vt:variant>
        <vt:i4>5</vt:i4>
      </vt:variant>
      <vt:variant>
        <vt:lpwstr/>
      </vt:variant>
      <vt:variant>
        <vt:lpwstr>_Toc69340720</vt:lpwstr>
      </vt:variant>
      <vt:variant>
        <vt:i4>1310772</vt:i4>
      </vt:variant>
      <vt:variant>
        <vt:i4>32</vt:i4>
      </vt:variant>
      <vt:variant>
        <vt:i4>0</vt:i4>
      </vt:variant>
      <vt:variant>
        <vt:i4>5</vt:i4>
      </vt:variant>
      <vt:variant>
        <vt:lpwstr/>
      </vt:variant>
      <vt:variant>
        <vt:lpwstr>_Toc69340719</vt:lpwstr>
      </vt:variant>
      <vt:variant>
        <vt:i4>1376308</vt:i4>
      </vt:variant>
      <vt:variant>
        <vt:i4>26</vt:i4>
      </vt:variant>
      <vt:variant>
        <vt:i4>0</vt:i4>
      </vt:variant>
      <vt:variant>
        <vt:i4>5</vt:i4>
      </vt:variant>
      <vt:variant>
        <vt:lpwstr/>
      </vt:variant>
      <vt:variant>
        <vt:lpwstr>_Toc69340718</vt:lpwstr>
      </vt:variant>
      <vt:variant>
        <vt:i4>1703988</vt:i4>
      </vt:variant>
      <vt:variant>
        <vt:i4>20</vt:i4>
      </vt:variant>
      <vt:variant>
        <vt:i4>0</vt:i4>
      </vt:variant>
      <vt:variant>
        <vt:i4>5</vt:i4>
      </vt:variant>
      <vt:variant>
        <vt:lpwstr/>
      </vt:variant>
      <vt:variant>
        <vt:lpwstr>_Toc69340717</vt:lpwstr>
      </vt:variant>
      <vt:variant>
        <vt:i4>1769524</vt:i4>
      </vt:variant>
      <vt:variant>
        <vt:i4>14</vt:i4>
      </vt:variant>
      <vt:variant>
        <vt:i4>0</vt:i4>
      </vt:variant>
      <vt:variant>
        <vt:i4>5</vt:i4>
      </vt:variant>
      <vt:variant>
        <vt:lpwstr/>
      </vt:variant>
      <vt:variant>
        <vt:lpwstr>_Toc69340716</vt:lpwstr>
      </vt:variant>
      <vt:variant>
        <vt:i4>1572916</vt:i4>
      </vt:variant>
      <vt:variant>
        <vt:i4>8</vt:i4>
      </vt:variant>
      <vt:variant>
        <vt:i4>0</vt:i4>
      </vt:variant>
      <vt:variant>
        <vt:i4>5</vt:i4>
      </vt:variant>
      <vt:variant>
        <vt:lpwstr/>
      </vt:variant>
      <vt:variant>
        <vt:lpwstr>_Toc69340715</vt:lpwstr>
      </vt:variant>
      <vt:variant>
        <vt:i4>1638452</vt:i4>
      </vt:variant>
      <vt:variant>
        <vt:i4>2</vt:i4>
      </vt:variant>
      <vt:variant>
        <vt:i4>0</vt:i4>
      </vt:variant>
      <vt:variant>
        <vt:i4>5</vt:i4>
      </vt:variant>
      <vt:variant>
        <vt:lpwstr/>
      </vt:variant>
      <vt:variant>
        <vt:lpwstr>_Toc69340714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Unit 03 Lesson 01 Organizer: Using Expository Text to Develop Strategic Readers and Writers</dc:title>
  <dc:subject/>
  <dc:creator>gwiggins</dc:creator>
  <cp:keywords/>
  <dc:description/>
  <cp:lastModifiedBy>Jason Walker</cp:lastModifiedBy>
  <cp:revision>328</cp:revision>
  <cp:lastPrinted>2019-07-11T22:26:00Z</cp:lastPrinted>
  <dcterms:created xsi:type="dcterms:W3CDTF">2021-11-02T13:39:00Z</dcterms:created>
  <dcterms:modified xsi:type="dcterms:W3CDTF">2025-12-10T17:04:00Z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nit0">
    <vt:lpwstr>18</vt:lpwstr>
  </property>
  <property fmtid="{D5CDD505-2E9C-101B-9397-08002B2CF9AE}" pid="4" name="display_urn:schemas-microsoft-com:office:office#Editor">
    <vt:lpwstr>Nichole Hohensee</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Marsha Perales</vt:lpwstr>
  </property>
  <property fmtid="{D5CDD505-2E9C-101B-9397-08002B2CF9AE}" pid="8" name="xd_ProgID">
    <vt:lpwstr/>
  </property>
  <property fmtid="{D5CDD505-2E9C-101B-9397-08002B2CF9AE}" pid="9" name="Subject">
    <vt:lpwstr/>
  </property>
  <property fmtid="{D5CDD505-2E9C-101B-9397-08002B2CF9AE}" pid="10" name="Keywords">
    <vt:lpwstr/>
  </property>
  <property fmtid="{D5CDD505-2E9C-101B-9397-08002B2CF9AE}" pid="11" name="_Author">
    <vt:lpwstr>gwiggins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ContentTypeId">
    <vt:lpwstr>0x0101004439A3FFF087A146AC70206E5F36EC80</vt:lpwstr>
  </property>
</Properties>
</file>